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948" w14:textId="2C0B53C0" w:rsidR="00A75D6F" w:rsidRPr="004A67C4" w:rsidRDefault="00113237" w:rsidP="00A75D6F">
      <w:pPr>
        <w:pStyle w:val="NormalWeb"/>
        <w:spacing w:before="0" w:beforeAutospacing="0" w:after="0" w:afterAutospacing="0" w:line="240" w:lineRule="exact"/>
        <w:jc w:val="both"/>
        <w:textAlignment w:val="baseline"/>
        <w:rPr>
          <w:rFonts w:asciiTheme="minorHAnsi" w:eastAsia="MS PGothic" w:hAnsiTheme="minorHAnsi" w:cstheme="minorHAnsi"/>
          <w:b/>
          <w:bCs/>
          <w:color w:val="1F497D"/>
          <w:kern w:val="24"/>
          <w:sz w:val="22"/>
          <w:szCs w:val="22"/>
          <w:lang w:val="en-US"/>
        </w:rPr>
      </w:pPr>
      <w:r w:rsidRPr="004A67C4">
        <w:rPr>
          <w:rFonts w:asciiTheme="minorHAnsi" w:eastAsia="MS PGothic" w:hAnsiTheme="minorHAnsi" w:cstheme="minorHAnsi"/>
          <w:b/>
          <w:bCs/>
          <w:noProof/>
          <w:color w:val="1F497D"/>
          <w:kern w:val="24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5553998" wp14:editId="3B4885DE">
            <wp:simplePos x="0" y="0"/>
            <wp:positionH relativeFrom="column">
              <wp:posOffset>761281</wp:posOffset>
            </wp:positionH>
            <wp:positionV relativeFrom="paragraph">
              <wp:posOffset>0</wp:posOffset>
            </wp:positionV>
            <wp:extent cx="4140200" cy="902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Banner - from 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1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923"/>
      </w:tblGrid>
      <w:tr w:rsidR="00A75D6F" w:rsidRPr="004A67C4" w14:paraId="296D9CEA" w14:textId="77777777" w:rsidTr="006B1988">
        <w:trPr>
          <w:trHeight w:val="866"/>
        </w:trPr>
        <w:tc>
          <w:tcPr>
            <w:tcW w:w="8923" w:type="dxa"/>
            <w:shd w:val="clear" w:color="auto" w:fill="FFFFFF" w:themeFill="background1"/>
          </w:tcPr>
          <w:p w14:paraId="4FCAE1BA" w14:textId="77777777" w:rsidR="00A75D6F" w:rsidRPr="004A67C4" w:rsidRDefault="00A75D6F" w:rsidP="00A75D6F">
            <w:pPr>
              <w:ind w:left="748" w:hanging="748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5427CDB" w14:textId="241ADBC9" w:rsidR="00A75D6F" w:rsidRPr="00AC4BB0" w:rsidRDefault="00113237" w:rsidP="00A75D6F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C4BB0">
              <w:rPr>
                <w:rFonts w:asciiTheme="minorHAnsi" w:hAnsiTheme="minorHAnsi" w:cstheme="minorHAnsi"/>
                <w:b/>
                <w:bCs/>
                <w:szCs w:val="22"/>
              </w:rPr>
              <w:t>EUROlinkCAT</w:t>
            </w:r>
            <w:r w:rsidR="00A75D6F" w:rsidRPr="00AC4BB0">
              <w:rPr>
                <w:rFonts w:asciiTheme="minorHAnsi" w:hAnsiTheme="minorHAnsi" w:cstheme="minorHAnsi"/>
                <w:b/>
                <w:bCs/>
                <w:szCs w:val="22"/>
              </w:rPr>
              <w:t xml:space="preserve"> Data Request Form</w:t>
            </w:r>
          </w:p>
          <w:p w14:paraId="52BCA0B2" w14:textId="77777777" w:rsidR="00A75D6F" w:rsidRPr="004A67C4" w:rsidRDefault="00A75D6F" w:rsidP="00A75D6F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"/>
        <w:gridCol w:w="8706"/>
      </w:tblGrid>
      <w:tr w:rsidR="00FA7CB4" w:rsidRPr="006B2B91" w14:paraId="71912A3D" w14:textId="77777777" w:rsidTr="006B1988">
        <w:trPr>
          <w:trHeight w:val="297"/>
        </w:trPr>
        <w:tc>
          <w:tcPr>
            <w:tcW w:w="468" w:type="dxa"/>
            <w:vMerge w:val="restart"/>
          </w:tcPr>
          <w:p w14:paraId="6D298516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  <w:tc>
          <w:tcPr>
            <w:tcW w:w="8458" w:type="dxa"/>
          </w:tcPr>
          <w:p w14:paraId="6CE39327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  <w:u w:val="single"/>
              </w:rPr>
            </w:pP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>Title of the project</w:t>
            </w:r>
          </w:p>
        </w:tc>
      </w:tr>
      <w:tr w:rsidR="00FA7CB4" w:rsidRPr="006B2B91" w14:paraId="030BA10A" w14:textId="77777777" w:rsidTr="006B1988">
        <w:trPr>
          <w:trHeight w:val="596"/>
        </w:trPr>
        <w:tc>
          <w:tcPr>
            <w:tcW w:w="468" w:type="dxa"/>
            <w:vMerge/>
          </w:tcPr>
          <w:p w14:paraId="690E55BA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65FBAC3E" w14:textId="0C7702EB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FA7CB4" w:rsidRPr="006B2B91" w14:paraId="221D813F" w14:textId="77777777" w:rsidTr="006B1988">
        <w:tc>
          <w:tcPr>
            <w:tcW w:w="468" w:type="dxa"/>
            <w:vMerge w:val="restart"/>
          </w:tcPr>
          <w:p w14:paraId="7B94901C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  <w:tc>
          <w:tcPr>
            <w:tcW w:w="8458" w:type="dxa"/>
          </w:tcPr>
          <w:p w14:paraId="0D697797" w14:textId="49700E8A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Full n</w:t>
            </w: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>ame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of researcher(s)</w:t>
            </w: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</w:t>
            </w: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(Lead Investigator first</w:t>
            </w:r>
            <w:r w:rsidR="00AA0E05">
              <w:rPr>
                <w:rFonts w:asciiTheme="minorHAnsi" w:hAnsiTheme="minorHAnsi" w:cstheme="minorHAnsi"/>
                <w:sz w:val="24"/>
                <w:szCs w:val="22"/>
              </w:rPr>
              <w:t>,</w:t>
            </w: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 xml:space="preserve"> then include anyone who will have access to the data or a role in the project)</w:t>
            </w:r>
          </w:p>
        </w:tc>
      </w:tr>
      <w:tr w:rsidR="00FA7CB4" w:rsidRPr="006B2B91" w14:paraId="4BBF8A24" w14:textId="77777777" w:rsidTr="006B1988">
        <w:trPr>
          <w:trHeight w:val="1202"/>
        </w:trPr>
        <w:tc>
          <w:tcPr>
            <w:tcW w:w="468" w:type="dxa"/>
            <w:vMerge/>
          </w:tcPr>
          <w:p w14:paraId="60F419DD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0F91142C" w14:textId="31F1C854" w:rsidR="00FA7CB4" w:rsidRPr="006B2B91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FA7CB4" w:rsidRPr="006B2B91" w14:paraId="613FA07F" w14:textId="77777777" w:rsidTr="006B1988">
        <w:tc>
          <w:tcPr>
            <w:tcW w:w="468" w:type="dxa"/>
            <w:vMerge w:val="restart"/>
          </w:tcPr>
          <w:p w14:paraId="67494074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3</w:t>
            </w:r>
          </w:p>
        </w:tc>
        <w:tc>
          <w:tcPr>
            <w:tcW w:w="8458" w:type="dxa"/>
          </w:tcPr>
          <w:p w14:paraId="003A8CFE" w14:textId="2ED24CCA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>Current position</w:t>
            </w:r>
            <w:r w:rsidR="002A1520">
              <w:rPr>
                <w:rFonts w:asciiTheme="minorHAnsi" w:hAnsiTheme="minorHAnsi" w:cstheme="minorHAnsi"/>
                <w:b/>
                <w:sz w:val="24"/>
                <w:szCs w:val="22"/>
              </w:rPr>
              <w:t>(s)</w:t>
            </w: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held </w:t>
            </w: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(of named researchers above)</w:t>
            </w:r>
          </w:p>
        </w:tc>
      </w:tr>
      <w:tr w:rsidR="00FA7CB4" w:rsidRPr="006B2B91" w14:paraId="3F9C638C" w14:textId="77777777" w:rsidTr="006B1988">
        <w:trPr>
          <w:trHeight w:val="1505"/>
        </w:trPr>
        <w:tc>
          <w:tcPr>
            <w:tcW w:w="468" w:type="dxa"/>
            <w:vMerge/>
          </w:tcPr>
          <w:p w14:paraId="60FD1921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68B9EBEA" w14:textId="61A3A176" w:rsidR="00FA7CB4" w:rsidRPr="006B2B91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FA7CB4" w:rsidRPr="006B2B91" w14:paraId="053542EC" w14:textId="77777777" w:rsidTr="006B1988">
        <w:tc>
          <w:tcPr>
            <w:tcW w:w="468" w:type="dxa"/>
            <w:vMerge w:val="restart"/>
          </w:tcPr>
          <w:p w14:paraId="43DE1DEB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4</w:t>
            </w:r>
          </w:p>
        </w:tc>
        <w:tc>
          <w:tcPr>
            <w:tcW w:w="8458" w:type="dxa"/>
          </w:tcPr>
          <w:p w14:paraId="3B2E95CA" w14:textId="4E538CF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Address and Contact Details of Lead Investigator </w:t>
            </w:r>
            <w:r w:rsidRPr="006B2B91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(Lead Investigator - please attach a brief CV with your application giving </w:t>
            </w:r>
            <w:r w:rsidR="00E7274B">
              <w:rPr>
                <w:rFonts w:asciiTheme="minorHAnsi" w:hAnsiTheme="minorHAnsi" w:cstheme="minorHAnsi"/>
                <w:bCs/>
                <w:sz w:val="24"/>
                <w:szCs w:val="22"/>
              </w:rPr>
              <w:t>your</w:t>
            </w:r>
            <w:r w:rsidRPr="006B2B91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name, address, qualifications, current position, most recent publications and most recent research projects</w:t>
            </w: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</w:tr>
      <w:tr w:rsidR="00FA7CB4" w:rsidRPr="006B2B91" w14:paraId="0ABCA360" w14:textId="77777777" w:rsidTr="006B1988">
        <w:tc>
          <w:tcPr>
            <w:tcW w:w="468" w:type="dxa"/>
            <w:vMerge/>
          </w:tcPr>
          <w:p w14:paraId="37E2F585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</w:tcPr>
          <w:p w14:paraId="18F1AE69" w14:textId="51906D40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sz w:val="24"/>
                <w:szCs w:val="22"/>
              </w:rPr>
              <w:t>Work address</w:t>
            </w:r>
          </w:p>
        </w:tc>
      </w:tr>
      <w:tr w:rsidR="00FA7CB4" w:rsidRPr="006B2B91" w14:paraId="005C49A1" w14:textId="77777777" w:rsidTr="006B1988">
        <w:tc>
          <w:tcPr>
            <w:tcW w:w="468" w:type="dxa"/>
            <w:vMerge/>
          </w:tcPr>
          <w:p w14:paraId="01D45A51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4A9990FE" w14:textId="132B2AA2" w:rsidR="00FA7CB4" w:rsidRPr="009C26D5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FA7CB4" w:rsidRPr="006B2B91" w14:paraId="106DEB0A" w14:textId="77777777" w:rsidTr="006B1988">
        <w:tc>
          <w:tcPr>
            <w:tcW w:w="468" w:type="dxa"/>
            <w:vMerge/>
          </w:tcPr>
          <w:p w14:paraId="6F815870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</w:tcPr>
          <w:p w14:paraId="502AAE4F" w14:textId="0DAA8DD0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Telephone                             </w:t>
            </w:r>
          </w:p>
        </w:tc>
      </w:tr>
      <w:tr w:rsidR="00FA7CB4" w:rsidRPr="006B2B91" w14:paraId="460F5876" w14:textId="77777777" w:rsidTr="006B1988">
        <w:tc>
          <w:tcPr>
            <w:tcW w:w="468" w:type="dxa"/>
            <w:vMerge/>
          </w:tcPr>
          <w:p w14:paraId="63DE860B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6AC942AA" w14:textId="2B66DFC8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FA7CB4" w:rsidRPr="006B2B91" w14:paraId="286DB4FE" w14:textId="77777777" w:rsidTr="006B1988">
        <w:tc>
          <w:tcPr>
            <w:tcW w:w="468" w:type="dxa"/>
            <w:vMerge/>
          </w:tcPr>
          <w:p w14:paraId="55C18580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</w:tcPr>
          <w:p w14:paraId="7C2B6925" w14:textId="630F26F2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Email</w:t>
            </w:r>
          </w:p>
        </w:tc>
      </w:tr>
      <w:tr w:rsidR="00FA7CB4" w:rsidRPr="006B2B91" w14:paraId="53E22C79" w14:textId="77777777" w:rsidTr="006B1988">
        <w:trPr>
          <w:trHeight w:val="105"/>
        </w:trPr>
        <w:tc>
          <w:tcPr>
            <w:tcW w:w="468" w:type="dxa"/>
            <w:vMerge/>
          </w:tcPr>
          <w:p w14:paraId="13C53431" w14:textId="77777777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0F6FECF5" w14:textId="23F8D006" w:rsidR="00FA7CB4" w:rsidRPr="006B2B91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FA7CB4" w:rsidRPr="006B2B91" w14:paraId="1104410C" w14:textId="77777777" w:rsidTr="006B1988">
        <w:tc>
          <w:tcPr>
            <w:tcW w:w="468" w:type="dxa"/>
            <w:vMerge w:val="restart"/>
          </w:tcPr>
          <w:p w14:paraId="35E44EE6" w14:textId="1AE8893B" w:rsidR="00FA7CB4" w:rsidRPr="006B2B91" w:rsidRDefault="000A4568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4A67C4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FA7CB4">
              <w:rPr>
                <w:rFonts w:asciiTheme="minorHAnsi" w:hAnsiTheme="minorHAnsi" w:cstheme="minorHAnsi"/>
                <w:sz w:val="24"/>
                <w:szCs w:val="22"/>
              </w:rPr>
              <w:t>5</w:t>
            </w:r>
          </w:p>
        </w:tc>
        <w:tc>
          <w:tcPr>
            <w:tcW w:w="8458" w:type="dxa"/>
          </w:tcPr>
          <w:p w14:paraId="12B3A66C" w14:textId="0FDEEF48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Proposed study start date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(DD/MM/YYYY)</w:t>
            </w:r>
          </w:p>
        </w:tc>
      </w:tr>
      <w:tr w:rsidR="00FA7CB4" w:rsidRPr="006B2B91" w14:paraId="6E4EAB6E" w14:textId="77777777" w:rsidTr="006B1988">
        <w:tc>
          <w:tcPr>
            <w:tcW w:w="468" w:type="dxa"/>
            <w:vMerge/>
          </w:tcPr>
          <w:p w14:paraId="6B402B98" w14:textId="77777777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17D555F1" w14:textId="3B0D5030" w:rsidR="00FA7CB4" w:rsidRPr="006B2B91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FA7CB4" w:rsidRPr="006B2B91" w14:paraId="665B5BA2" w14:textId="77777777" w:rsidTr="006B1988">
        <w:tc>
          <w:tcPr>
            <w:tcW w:w="468" w:type="dxa"/>
            <w:vMerge/>
          </w:tcPr>
          <w:p w14:paraId="5B139398" w14:textId="77777777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</w:tcPr>
          <w:p w14:paraId="19121925" w14:textId="4CA95A12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Proposed study completion date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(DD/MM/YYYY)</w:t>
            </w:r>
          </w:p>
        </w:tc>
      </w:tr>
      <w:tr w:rsidR="00FA7CB4" w:rsidRPr="006B2B91" w14:paraId="31EABC13" w14:textId="77777777" w:rsidTr="006B1988">
        <w:tc>
          <w:tcPr>
            <w:tcW w:w="468" w:type="dxa"/>
            <w:vMerge/>
          </w:tcPr>
          <w:p w14:paraId="59D742B9" w14:textId="77777777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32278A20" w14:textId="283C4D71" w:rsidR="00FA7CB4" w:rsidRPr="006B2B91" w:rsidRDefault="00FA7CB4" w:rsidP="00395E5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FA7CB4" w:rsidRPr="006B2B91" w14:paraId="2E521B64" w14:textId="77777777" w:rsidTr="006B1988">
        <w:tc>
          <w:tcPr>
            <w:tcW w:w="468" w:type="dxa"/>
            <w:vMerge w:val="restart"/>
          </w:tcPr>
          <w:p w14:paraId="3A2227C3" w14:textId="5FD91AA8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6</w:t>
            </w:r>
          </w:p>
        </w:tc>
        <w:tc>
          <w:tcPr>
            <w:tcW w:w="8458" w:type="dxa"/>
          </w:tcPr>
          <w:p w14:paraId="4B5C4865" w14:textId="77777777" w:rsidR="00FA7CB4" w:rsidRPr="006B2B91" w:rsidRDefault="00FA7CB4" w:rsidP="00E12481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Summary of the study </w:t>
            </w:r>
            <w:r w:rsidRPr="006B2B91">
              <w:rPr>
                <w:rFonts w:asciiTheme="minorHAnsi" w:hAnsiTheme="minorHAnsi" w:cstheme="minorHAnsi"/>
                <w:sz w:val="24"/>
                <w:szCs w:val="22"/>
              </w:rPr>
              <w:t>(please attach a full research protocol where available)</w:t>
            </w:r>
          </w:p>
        </w:tc>
      </w:tr>
      <w:tr w:rsidR="00FA7CB4" w:rsidRPr="006B2B91" w14:paraId="467ABC05" w14:textId="77777777" w:rsidTr="006B1988">
        <w:tc>
          <w:tcPr>
            <w:tcW w:w="468" w:type="dxa"/>
            <w:vMerge/>
          </w:tcPr>
          <w:p w14:paraId="1EF196DC" w14:textId="77777777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3D43D309" w14:textId="520DB22C" w:rsidR="00FA7CB4" w:rsidRPr="009C26D5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40BF985" w14:textId="365D8854" w:rsidR="00FA7CB4" w:rsidRPr="009C26D5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Background:</w:t>
            </w:r>
          </w:p>
          <w:p w14:paraId="6A7036B6" w14:textId="77777777" w:rsidR="00FA7CB4" w:rsidRPr="006B2B91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DEFC453" w14:textId="77777777" w:rsidR="00FA7CB4" w:rsidRPr="009C26D5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6B2B91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Aim:</w:t>
            </w:r>
          </w:p>
          <w:p w14:paraId="30B0D55C" w14:textId="77777777" w:rsidR="00FA7CB4" w:rsidRDefault="00FA7CB4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24B86AF" w14:textId="2FE649FA" w:rsidR="00127DDC" w:rsidRPr="006B2B91" w:rsidRDefault="00127DDC" w:rsidP="00E208E0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FA7CB4" w:rsidRPr="006B2B91" w14:paraId="0364298B" w14:textId="77777777" w:rsidTr="006B1988">
        <w:tc>
          <w:tcPr>
            <w:tcW w:w="468" w:type="dxa"/>
            <w:vMerge w:val="restart"/>
          </w:tcPr>
          <w:p w14:paraId="2949E2F9" w14:textId="0E66FF38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7</w:t>
            </w:r>
          </w:p>
        </w:tc>
        <w:tc>
          <w:tcPr>
            <w:tcW w:w="8458" w:type="dxa"/>
          </w:tcPr>
          <w:p w14:paraId="12954426" w14:textId="64D747BF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6B2B91">
              <w:rPr>
                <w:rFonts w:asciiTheme="minorHAnsi" w:hAnsiTheme="minorHAnsi" w:cstheme="minorHAnsi"/>
                <w:b/>
                <w:sz w:val="24"/>
              </w:rPr>
              <w:t>Method</w:t>
            </w:r>
            <w:r w:rsidR="00B24C7E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6B2B91">
              <w:rPr>
                <w:rFonts w:asciiTheme="minorHAnsi" w:hAnsiTheme="minorHAnsi" w:cstheme="minorHAnsi"/>
                <w:bCs/>
                <w:sz w:val="24"/>
              </w:rPr>
              <w:t xml:space="preserve"> (please outline the design of the study, population and definition of main outcome measures</w:t>
            </w:r>
            <w:r w:rsidR="00330E1A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</w:tc>
      </w:tr>
      <w:tr w:rsidR="00FA7CB4" w:rsidRPr="006B2B91" w14:paraId="568F798D" w14:textId="77777777" w:rsidTr="006B1988">
        <w:trPr>
          <w:trHeight w:val="1192"/>
        </w:trPr>
        <w:tc>
          <w:tcPr>
            <w:tcW w:w="468" w:type="dxa"/>
            <w:vMerge/>
          </w:tcPr>
          <w:p w14:paraId="349A74C4" w14:textId="77777777" w:rsidR="00FA7CB4" w:rsidRPr="006B2B91" w:rsidRDefault="00FA7CB4" w:rsidP="008F790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3FEE67D2" w14:textId="77A60994" w:rsidR="00FA7CB4" w:rsidRPr="009C26D5" w:rsidRDefault="00FA7CB4" w:rsidP="006D689A">
            <w:pPr>
              <w:rPr>
                <w:rFonts w:eastAsia="Calibri" w:cstheme="minorHAnsi"/>
                <w:lang w:val="en-GB"/>
              </w:rPr>
            </w:pPr>
          </w:p>
          <w:p w14:paraId="384F7C95" w14:textId="7D8919E7" w:rsidR="00FA7CB4" w:rsidRPr="009C26D5" w:rsidRDefault="00FA7CB4" w:rsidP="006D689A">
            <w:pPr>
              <w:rPr>
                <w:rFonts w:cstheme="minorHAnsi"/>
                <w:lang w:val="en-GB"/>
              </w:rPr>
            </w:pPr>
          </w:p>
          <w:p w14:paraId="0FB3A33D" w14:textId="77777777" w:rsidR="007A0F19" w:rsidRPr="009C26D5" w:rsidRDefault="007A0F19" w:rsidP="006D689A">
            <w:pPr>
              <w:rPr>
                <w:rFonts w:cstheme="minorHAnsi"/>
                <w:lang w:val="en-GB"/>
              </w:rPr>
            </w:pPr>
          </w:p>
          <w:p w14:paraId="063614FE" w14:textId="3077FD5D" w:rsidR="007A0F19" w:rsidRPr="009C26D5" w:rsidRDefault="00FA7CB4" w:rsidP="003573CC">
            <w:pPr>
              <w:rPr>
                <w:rFonts w:eastAsia="Calibri" w:cstheme="minorHAnsi"/>
                <w:lang w:val="en-GB"/>
              </w:rPr>
            </w:pPr>
            <w:r w:rsidRPr="006B2B91">
              <w:rPr>
                <w:rFonts w:eastAsia="Calibri" w:cstheme="minorHAnsi"/>
                <w:b/>
                <w:lang w:val="en-GB"/>
              </w:rPr>
              <w:t>Statistical Methods:</w:t>
            </w:r>
          </w:p>
          <w:p w14:paraId="063FA73D" w14:textId="52FF8974" w:rsidR="007A0F19" w:rsidRPr="009C26D5" w:rsidRDefault="007A0F19" w:rsidP="003573CC">
            <w:pPr>
              <w:rPr>
                <w:rFonts w:eastAsia="Calibri" w:cstheme="minorHAnsi"/>
                <w:lang w:val="en-GB"/>
              </w:rPr>
            </w:pPr>
          </w:p>
          <w:p w14:paraId="30490D1F" w14:textId="77777777" w:rsidR="007A0F19" w:rsidRPr="009C26D5" w:rsidRDefault="007A0F19" w:rsidP="003573CC">
            <w:pPr>
              <w:rPr>
                <w:rFonts w:eastAsia="Calibri" w:cstheme="minorHAnsi"/>
                <w:lang w:val="en-GB"/>
              </w:rPr>
            </w:pPr>
          </w:p>
          <w:p w14:paraId="1CE9F602" w14:textId="24F93C07" w:rsidR="00FA7CB4" w:rsidRPr="009C26D5" w:rsidRDefault="00FA7CB4" w:rsidP="006D689A">
            <w:pPr>
              <w:rPr>
                <w:rFonts w:cstheme="minorHAnsi"/>
                <w:lang w:val="en-GB"/>
              </w:rPr>
            </w:pPr>
          </w:p>
        </w:tc>
      </w:tr>
      <w:tr w:rsidR="00FA7CB4" w:rsidRPr="006B2B91" w14:paraId="2D6D07C5" w14:textId="77777777" w:rsidTr="006B1988">
        <w:tc>
          <w:tcPr>
            <w:tcW w:w="468" w:type="dxa"/>
          </w:tcPr>
          <w:p w14:paraId="5FE5AFC4" w14:textId="2AF56C89" w:rsidR="00FA7CB4" w:rsidRPr="006B2B91" w:rsidRDefault="00462D37" w:rsidP="00FA7CB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8458" w:type="dxa"/>
            <w:shd w:val="clear" w:color="auto" w:fill="FFFFFF" w:themeFill="background1"/>
          </w:tcPr>
          <w:p w14:paraId="0994D2F0" w14:textId="4E1FCD73" w:rsidR="00FA7CB4" w:rsidRPr="006B2B91" w:rsidRDefault="00FA7CB4" w:rsidP="00FA7CB4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6B2B91">
              <w:rPr>
                <w:rFonts w:asciiTheme="minorHAnsi" w:hAnsiTheme="minorHAnsi" w:cstheme="minorHAnsi"/>
                <w:b/>
                <w:sz w:val="24"/>
              </w:rPr>
              <w:t>How do you intend to publish your research?</w:t>
            </w:r>
          </w:p>
        </w:tc>
      </w:tr>
      <w:tr w:rsidR="00FA7CB4" w:rsidRPr="006B2B91" w14:paraId="0523973F" w14:textId="77777777" w:rsidTr="006B1988">
        <w:tc>
          <w:tcPr>
            <w:tcW w:w="468" w:type="dxa"/>
          </w:tcPr>
          <w:p w14:paraId="1DBD3505" w14:textId="77777777" w:rsidR="00FA7CB4" w:rsidRDefault="00FA7CB4" w:rsidP="00FA7CB4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58" w:type="dxa"/>
            <w:shd w:val="clear" w:color="auto" w:fill="DBE5F1" w:themeFill="accent1" w:themeFillTint="33"/>
          </w:tcPr>
          <w:p w14:paraId="53248F3F" w14:textId="77777777" w:rsidR="00FA7CB4" w:rsidRPr="009C26D5" w:rsidRDefault="00FA7CB4" w:rsidP="00FA7CB4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B870C13" w14:textId="77777777" w:rsidR="00E51D2B" w:rsidRPr="009C26D5" w:rsidRDefault="00E51D2B" w:rsidP="00FA7CB4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2719989F" w14:textId="77777777" w:rsidR="00E51D2B" w:rsidRPr="009C26D5" w:rsidRDefault="00E51D2B" w:rsidP="00FA7CB4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EA7C453" w14:textId="46E700E1" w:rsidR="00E51D2B" w:rsidRPr="009C26D5" w:rsidRDefault="00E51D2B" w:rsidP="00FA7CB4">
            <w:pPr>
              <w:pStyle w:val="BodyText"/>
              <w:tabs>
                <w:tab w:val="left" w:pos="960"/>
              </w:tabs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62D37" w:rsidRPr="006B2B91" w14:paraId="20F27CC1" w14:textId="77777777" w:rsidTr="006B1988">
        <w:tc>
          <w:tcPr>
            <w:tcW w:w="468" w:type="dxa"/>
            <w:vMerge w:val="restart"/>
          </w:tcPr>
          <w:p w14:paraId="5715F076" w14:textId="68D649D3" w:rsidR="00462D37" w:rsidRPr="006B2B91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8458" w:type="dxa"/>
          </w:tcPr>
          <w:p w14:paraId="7FB6C00C" w14:textId="507CC811" w:rsidR="00462D37" w:rsidRPr="006B2B91" w:rsidRDefault="00D94263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Data required</w:t>
            </w:r>
            <w:r w:rsidR="00A52F40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52F40" w:rsidRPr="00A52F40">
              <w:rPr>
                <w:rFonts w:asciiTheme="minorHAnsi" w:hAnsiTheme="minorHAnsi" w:cstheme="minorHAnsi"/>
                <w:bCs/>
                <w:sz w:val="24"/>
              </w:rPr>
              <w:t>(see section on data selection tables, pages 4-11)</w:t>
            </w:r>
            <w:r w:rsidR="00A52F40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462D37" w:rsidRPr="006B2B91" w14:paraId="08D52AD1" w14:textId="77777777" w:rsidTr="006B1988">
        <w:trPr>
          <w:trHeight w:val="466"/>
        </w:trPr>
        <w:tc>
          <w:tcPr>
            <w:tcW w:w="468" w:type="dxa"/>
            <w:vMerge/>
          </w:tcPr>
          <w:p w14:paraId="11A8BD46" w14:textId="77777777" w:rsidR="00462D37" w:rsidRPr="006B2B91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458" w:type="dxa"/>
            <w:shd w:val="clear" w:color="auto" w:fill="auto"/>
          </w:tcPr>
          <w:p w14:paraId="1171F302" w14:textId="7A51F203" w:rsidR="00462D37" w:rsidRPr="006B2B91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6B2B91">
              <w:rPr>
                <w:rFonts w:asciiTheme="minorHAnsi" w:hAnsiTheme="minorHAnsi" w:cstheme="minorHAnsi"/>
                <w:sz w:val="24"/>
              </w:rPr>
              <w:t xml:space="preserve">(a) </w:t>
            </w:r>
            <w:r w:rsidR="00221D1D" w:rsidRPr="00D94263">
              <w:rPr>
                <w:rFonts w:asciiTheme="minorHAnsi" w:hAnsiTheme="minorHAnsi" w:cstheme="minorHAnsi"/>
                <w:b/>
                <w:sz w:val="24"/>
              </w:rPr>
              <w:t>In Table 1</w:t>
            </w:r>
            <w:r w:rsidR="00221D1D">
              <w:rPr>
                <w:rFonts w:asciiTheme="minorHAnsi" w:hAnsiTheme="minorHAnsi" w:cstheme="minorHAnsi"/>
                <w:sz w:val="24"/>
              </w:rPr>
              <w:t>, please s</w:t>
            </w:r>
            <w:r w:rsidRPr="006B2B91">
              <w:rPr>
                <w:rFonts w:asciiTheme="minorHAnsi" w:hAnsiTheme="minorHAnsi" w:cstheme="minorHAnsi"/>
                <w:sz w:val="24"/>
              </w:rPr>
              <w:t>pecify registries</w:t>
            </w:r>
          </w:p>
          <w:p w14:paraId="5B845FA1" w14:textId="34BE5BA5" w:rsidR="00462D37" w:rsidRPr="006B2B91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6B2B91">
              <w:rPr>
                <w:rFonts w:asciiTheme="minorHAnsi" w:hAnsiTheme="minorHAnsi" w:cstheme="minorHAnsi"/>
                <w:sz w:val="24"/>
              </w:rPr>
              <w:t xml:space="preserve">(b) </w:t>
            </w:r>
            <w:r w:rsidR="00221D1D" w:rsidRPr="00D94263">
              <w:rPr>
                <w:rFonts w:asciiTheme="minorHAnsi" w:hAnsiTheme="minorHAnsi" w:cstheme="minorHAnsi"/>
                <w:b/>
                <w:sz w:val="24"/>
              </w:rPr>
              <w:t>In Table 2</w:t>
            </w:r>
            <w:r w:rsidR="00221D1D">
              <w:rPr>
                <w:rFonts w:asciiTheme="minorHAnsi" w:hAnsiTheme="minorHAnsi" w:cstheme="minorHAnsi"/>
                <w:sz w:val="24"/>
              </w:rPr>
              <w:t>, please s</w:t>
            </w:r>
            <w:r w:rsidRPr="006B2B91">
              <w:rPr>
                <w:rFonts w:asciiTheme="minorHAnsi" w:hAnsiTheme="minorHAnsi" w:cstheme="minorHAnsi"/>
                <w:sz w:val="24"/>
              </w:rPr>
              <w:t>pecify anomalies</w:t>
            </w:r>
          </w:p>
          <w:p w14:paraId="00557D68" w14:textId="05CE9AD8" w:rsidR="00462D37" w:rsidRPr="006B2B91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6B2B91">
              <w:rPr>
                <w:rFonts w:asciiTheme="minorHAnsi" w:hAnsiTheme="minorHAnsi" w:cstheme="minorHAnsi"/>
                <w:sz w:val="24"/>
              </w:rPr>
              <w:t>(c)</w:t>
            </w:r>
            <w:r w:rsidR="00221D1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1D1D" w:rsidRPr="00D94263">
              <w:rPr>
                <w:rFonts w:asciiTheme="minorHAnsi" w:hAnsiTheme="minorHAnsi" w:cstheme="minorHAnsi"/>
                <w:b/>
                <w:sz w:val="24"/>
              </w:rPr>
              <w:t>In Table 3</w:t>
            </w:r>
            <w:r w:rsidR="00221D1D">
              <w:rPr>
                <w:rFonts w:asciiTheme="minorHAnsi" w:hAnsiTheme="minorHAnsi" w:cstheme="minorHAnsi"/>
                <w:sz w:val="24"/>
              </w:rPr>
              <w:t>, please s</w:t>
            </w:r>
            <w:r w:rsidRPr="006B2B91">
              <w:rPr>
                <w:rFonts w:asciiTheme="minorHAnsi" w:hAnsiTheme="minorHAnsi" w:cstheme="minorHAnsi"/>
                <w:sz w:val="24"/>
              </w:rPr>
              <w:t>pecify risk factors of interest</w:t>
            </w:r>
          </w:p>
          <w:p w14:paraId="6AB8B10E" w14:textId="6216F209" w:rsidR="00462D37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6B2B91">
              <w:rPr>
                <w:rFonts w:asciiTheme="minorHAnsi" w:hAnsiTheme="minorHAnsi" w:cstheme="minorHAnsi"/>
                <w:sz w:val="24"/>
              </w:rPr>
              <w:t xml:space="preserve">(d) </w:t>
            </w:r>
            <w:r w:rsidR="00221D1D" w:rsidRPr="00D94263">
              <w:rPr>
                <w:rFonts w:asciiTheme="minorHAnsi" w:hAnsiTheme="minorHAnsi" w:cstheme="minorHAnsi"/>
                <w:b/>
                <w:sz w:val="24"/>
              </w:rPr>
              <w:t>In Table 4</w:t>
            </w:r>
            <w:r w:rsidR="00221D1D">
              <w:rPr>
                <w:rFonts w:asciiTheme="minorHAnsi" w:hAnsiTheme="minorHAnsi" w:cstheme="minorHAnsi"/>
                <w:sz w:val="24"/>
              </w:rPr>
              <w:t>, please s</w:t>
            </w:r>
            <w:r w:rsidRPr="006B2B91">
              <w:rPr>
                <w:rFonts w:asciiTheme="minorHAnsi" w:hAnsiTheme="minorHAnsi" w:cstheme="minorHAnsi"/>
                <w:sz w:val="24"/>
              </w:rPr>
              <w:t>pecify</w:t>
            </w:r>
            <w:r>
              <w:rPr>
                <w:rFonts w:asciiTheme="minorHAnsi" w:hAnsiTheme="minorHAnsi" w:cstheme="minorHAnsi"/>
                <w:sz w:val="24"/>
              </w:rPr>
              <w:t xml:space="preserve"> data</w:t>
            </w:r>
            <w:r w:rsidRPr="006B2B91">
              <w:rPr>
                <w:rFonts w:asciiTheme="minorHAnsi" w:hAnsiTheme="minorHAnsi" w:cstheme="minorHAnsi"/>
                <w:sz w:val="24"/>
              </w:rPr>
              <w:t xml:space="preserve"> tables</w:t>
            </w:r>
          </w:p>
          <w:p w14:paraId="4A6D61B8" w14:textId="77777777" w:rsidR="00462D37" w:rsidRPr="006B2B91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EAE8497" w14:textId="5D294A25" w:rsidR="00462D37" w:rsidRDefault="00462D37" w:rsidP="00045461">
            <w:pPr>
              <w:pStyle w:val="BodyText"/>
              <w:jc w:val="both"/>
              <w:rPr>
                <w:rFonts w:asciiTheme="minorHAnsi" w:hAnsiTheme="minorHAnsi" w:cstheme="minorHAnsi"/>
                <w:sz w:val="24"/>
              </w:rPr>
            </w:pPr>
            <w:r w:rsidRPr="00FA7CB4">
              <w:rPr>
                <w:rFonts w:asciiTheme="minorHAnsi" w:hAnsiTheme="minorHAnsi" w:cstheme="minorHAnsi"/>
                <w:sz w:val="24"/>
              </w:rPr>
              <w:t xml:space="preserve">Please see the </w:t>
            </w:r>
            <w:r w:rsidR="00AC7240">
              <w:rPr>
                <w:rFonts w:asciiTheme="minorHAnsi" w:hAnsiTheme="minorHAnsi" w:cstheme="minorHAnsi"/>
                <w:sz w:val="24"/>
              </w:rPr>
              <w:t xml:space="preserve">following </w:t>
            </w:r>
            <w:r w:rsidR="0067616C">
              <w:rPr>
                <w:rFonts w:asciiTheme="minorHAnsi" w:hAnsiTheme="minorHAnsi" w:cstheme="minorHAnsi"/>
                <w:sz w:val="24"/>
              </w:rPr>
              <w:t>DOI</w:t>
            </w:r>
            <w:r w:rsidR="00AC7240">
              <w:rPr>
                <w:rFonts w:asciiTheme="minorHAnsi" w:hAnsiTheme="minorHAnsi" w:cstheme="minorHAnsi"/>
                <w:sz w:val="24"/>
              </w:rPr>
              <w:t xml:space="preserve"> links</w:t>
            </w:r>
            <w:r w:rsidR="00311687">
              <w:rPr>
                <w:rFonts w:asciiTheme="minorHAnsi" w:hAnsiTheme="minorHAnsi" w:cstheme="minorHAnsi"/>
                <w:sz w:val="24"/>
              </w:rPr>
              <w:t>,</w:t>
            </w:r>
            <w:r w:rsidRPr="00FA7CB4">
              <w:rPr>
                <w:rFonts w:asciiTheme="minorHAnsi" w:hAnsiTheme="minorHAnsi" w:cstheme="minorHAnsi"/>
                <w:sz w:val="24"/>
              </w:rPr>
              <w:t xml:space="preserve"> which contain detailed information about </w:t>
            </w:r>
            <w:r w:rsidR="00311687">
              <w:rPr>
                <w:rFonts w:asciiTheme="minorHAnsi" w:hAnsiTheme="minorHAnsi" w:cstheme="minorHAnsi"/>
                <w:sz w:val="24"/>
              </w:rPr>
              <w:t>the</w:t>
            </w:r>
            <w:r w:rsidRPr="00FA7CB4">
              <w:rPr>
                <w:rFonts w:asciiTheme="minorHAnsi" w:hAnsiTheme="minorHAnsi" w:cstheme="minorHAnsi"/>
                <w:sz w:val="24"/>
              </w:rPr>
              <w:t xml:space="preserve"> variables in EUROlinkCAT</w:t>
            </w:r>
            <w:r w:rsidR="00AC7240">
              <w:rPr>
                <w:rFonts w:asciiTheme="minorHAnsi" w:hAnsiTheme="minorHAnsi" w:cstheme="minorHAnsi"/>
                <w:sz w:val="24"/>
              </w:rPr>
              <w:t>:</w:t>
            </w:r>
          </w:p>
          <w:p w14:paraId="3AE14B61" w14:textId="65839CB2" w:rsidR="00AC7240" w:rsidRDefault="00AC7240" w:rsidP="004C1A89">
            <w:pPr>
              <w:pStyle w:val="BodyText"/>
              <w:spacing w:before="240"/>
              <w:jc w:val="left"/>
              <w:rPr>
                <w:rFonts w:asciiTheme="minorHAnsi" w:hAnsiTheme="minorHAnsi" w:cstheme="minorHAnsi"/>
                <w:sz w:val="24"/>
              </w:rPr>
            </w:pPr>
            <w:r w:rsidRPr="004C1A89">
              <w:rPr>
                <w:rFonts w:asciiTheme="minorHAnsi" w:hAnsiTheme="minorHAnsi" w:cstheme="minorHAnsi"/>
                <w:sz w:val="24"/>
              </w:rPr>
              <w:t>Work Package 3 Survival Common Data Model</w:t>
            </w:r>
            <w:r w:rsidR="004C1A89">
              <w:rPr>
                <w:rFonts w:asciiTheme="minorHAnsi" w:hAnsiTheme="minorHAnsi" w:cstheme="minorHAnsi"/>
                <w:sz w:val="24"/>
              </w:rPr>
              <w:t xml:space="preserve">: </w:t>
            </w:r>
            <w:hyperlink r:id="rId8" w:history="1">
              <w:r w:rsidR="004C1A89" w:rsidRPr="008A3A4E">
                <w:rPr>
                  <w:rStyle w:val="Hyperlink"/>
                  <w:rFonts w:asciiTheme="minorHAnsi" w:hAnsiTheme="minorHAnsi" w:cstheme="minorHAnsi"/>
                  <w:sz w:val="24"/>
                </w:rPr>
                <w:t>https://www.eurolinkcat.eu/loadFile.aspx?filename=EUROlinkCAT%20Common%20Data%20Model%20-%20Survival.pdf</w:t>
              </w:r>
            </w:hyperlink>
            <w:r w:rsidR="004C1A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51F5247" w14:textId="77777777" w:rsidR="004C1A89" w:rsidRDefault="004C1A89" w:rsidP="004C1A89">
            <w:pPr>
              <w:pStyle w:val="BodyText"/>
              <w:spacing w:before="240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614AACD4" w14:textId="006528B2" w:rsidR="004C1A89" w:rsidRPr="006B2B91" w:rsidRDefault="00AC7240" w:rsidP="004C1A89">
            <w:pPr>
              <w:pStyle w:val="BodyText"/>
              <w:jc w:val="left"/>
              <w:rPr>
                <w:rFonts w:asciiTheme="minorHAnsi" w:hAnsiTheme="minorHAnsi" w:cstheme="minorHAnsi"/>
                <w:sz w:val="24"/>
              </w:rPr>
            </w:pPr>
            <w:r w:rsidRPr="004C1A89">
              <w:rPr>
                <w:rFonts w:asciiTheme="minorHAnsi" w:hAnsiTheme="minorHAnsi" w:cstheme="minorHAnsi"/>
                <w:sz w:val="24"/>
              </w:rPr>
              <w:t>Work Package 4 Morbidity Common Data Model</w:t>
            </w:r>
            <w:r w:rsidR="004C1A89">
              <w:rPr>
                <w:rFonts w:asciiTheme="minorHAnsi" w:hAnsiTheme="minorHAnsi" w:cstheme="minorHAnsi"/>
                <w:sz w:val="24"/>
              </w:rPr>
              <w:t xml:space="preserve">: </w:t>
            </w:r>
            <w:hyperlink r:id="rId9" w:history="1">
              <w:r w:rsidR="004C1A89" w:rsidRPr="008A3A4E">
                <w:rPr>
                  <w:rStyle w:val="Hyperlink"/>
                  <w:rFonts w:asciiTheme="minorHAnsi" w:hAnsiTheme="minorHAnsi" w:cstheme="minorHAnsi"/>
                  <w:sz w:val="24"/>
                </w:rPr>
                <w:t>https://www.eurolinkcat.eu/loadFile.aspx?filename=EUROlinkCAT%20WP4%20CDM%2018thNov2020(2).pdf</w:t>
              </w:r>
            </w:hyperlink>
            <w:r w:rsidR="004C1A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2B3A761C" w14:textId="77777777" w:rsidR="005D2C69" w:rsidRDefault="005D2C69">
      <w:pPr>
        <w:spacing w:after="20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BA2416E" w14:textId="4FB709AA" w:rsidR="00FC5151" w:rsidRPr="00D651EC" w:rsidRDefault="00FC5151" w:rsidP="00FC5151">
      <w:pPr>
        <w:rPr>
          <w:rFonts w:cstheme="minorHAnsi"/>
          <w:b/>
          <w:bCs/>
        </w:rPr>
      </w:pPr>
      <w:r w:rsidRPr="00D651EC">
        <w:rPr>
          <w:rFonts w:cstheme="minorHAnsi"/>
          <w:b/>
          <w:bCs/>
        </w:rPr>
        <w:lastRenderedPageBreak/>
        <w:t xml:space="preserve">Terms and </w:t>
      </w:r>
      <w:r w:rsidR="00E11CCC">
        <w:rPr>
          <w:rFonts w:cstheme="minorHAnsi"/>
          <w:b/>
          <w:bCs/>
        </w:rPr>
        <w:t>C</w:t>
      </w:r>
      <w:r w:rsidRPr="00D651EC">
        <w:rPr>
          <w:rFonts w:cstheme="minorHAnsi"/>
          <w:b/>
          <w:bCs/>
        </w:rPr>
        <w:t>onditions for use of EUROlinkCAT data</w:t>
      </w:r>
    </w:p>
    <w:p w14:paraId="6D089B58" w14:textId="2062F0DD" w:rsidR="00FC5151" w:rsidRPr="00AA0AD0" w:rsidRDefault="00FC5151" w:rsidP="00D651E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A0AD0">
        <w:rPr>
          <w:rFonts w:cstheme="minorHAnsi"/>
          <w:sz w:val="24"/>
        </w:rPr>
        <w:t xml:space="preserve">Data released </w:t>
      </w:r>
      <w:r w:rsidR="00D651EC" w:rsidRPr="00AA0AD0">
        <w:rPr>
          <w:rFonts w:cstheme="minorHAnsi"/>
          <w:sz w:val="24"/>
        </w:rPr>
        <w:t xml:space="preserve">from the Central Results Repository (CRR) based at Ulster University </w:t>
      </w:r>
      <w:r w:rsidRPr="00AA0AD0">
        <w:rPr>
          <w:rFonts w:cstheme="minorHAnsi"/>
          <w:sz w:val="24"/>
        </w:rPr>
        <w:t xml:space="preserve">is to be used </w:t>
      </w:r>
      <w:r w:rsidR="00D651EC" w:rsidRPr="00AA0AD0">
        <w:rPr>
          <w:rFonts w:cstheme="minorHAnsi"/>
          <w:sz w:val="24"/>
        </w:rPr>
        <w:t xml:space="preserve">only </w:t>
      </w:r>
      <w:r w:rsidRPr="00AA0AD0">
        <w:rPr>
          <w:rFonts w:cstheme="minorHAnsi"/>
          <w:sz w:val="24"/>
        </w:rPr>
        <w:t xml:space="preserve">for the research </w:t>
      </w:r>
      <w:r w:rsidR="00D651EC" w:rsidRPr="00AA0AD0">
        <w:rPr>
          <w:rFonts w:cstheme="minorHAnsi"/>
          <w:sz w:val="24"/>
        </w:rPr>
        <w:t>study outlined in Section 7. Any</w:t>
      </w:r>
      <w:r w:rsidRPr="00AA0AD0">
        <w:rPr>
          <w:rFonts w:cstheme="minorHAnsi"/>
          <w:sz w:val="24"/>
        </w:rPr>
        <w:t xml:space="preserve"> significant deviation from the research protocol must be agreed by the EUROlinkCAT Management Committee. </w:t>
      </w:r>
    </w:p>
    <w:p w14:paraId="5F2CD450" w14:textId="654C9038" w:rsidR="00D651EC" w:rsidRPr="00AA0AD0" w:rsidRDefault="00CF134D" w:rsidP="00D651E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FC5151" w:rsidRPr="00AA0AD0">
        <w:rPr>
          <w:rFonts w:cstheme="minorHAnsi"/>
          <w:sz w:val="24"/>
        </w:rPr>
        <w:t xml:space="preserve">ata released from the </w:t>
      </w:r>
      <w:r w:rsidR="00D651EC" w:rsidRPr="00AA0AD0">
        <w:rPr>
          <w:rFonts w:cstheme="minorHAnsi"/>
          <w:sz w:val="24"/>
        </w:rPr>
        <w:t xml:space="preserve">CRR </w:t>
      </w:r>
      <w:r w:rsidR="00321B20">
        <w:rPr>
          <w:rFonts w:cstheme="minorHAnsi"/>
          <w:sz w:val="24"/>
        </w:rPr>
        <w:t>must</w:t>
      </w:r>
      <w:r w:rsidR="00FC5151" w:rsidRPr="00AA0AD0">
        <w:rPr>
          <w:rFonts w:cstheme="minorHAnsi"/>
          <w:sz w:val="24"/>
        </w:rPr>
        <w:t xml:space="preserve"> be treated as confidential. </w:t>
      </w:r>
    </w:p>
    <w:p w14:paraId="1AB6BCFA" w14:textId="116B4157" w:rsidR="00D651EC" w:rsidRPr="00AA0AD0" w:rsidRDefault="00FC5151" w:rsidP="00D651E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A0AD0">
        <w:rPr>
          <w:rFonts w:cstheme="minorHAnsi"/>
          <w:sz w:val="24"/>
        </w:rPr>
        <w:t xml:space="preserve">Data released from the </w:t>
      </w:r>
      <w:r w:rsidR="00D651EC" w:rsidRPr="00AA0AD0">
        <w:rPr>
          <w:rFonts w:cstheme="minorHAnsi"/>
          <w:sz w:val="24"/>
        </w:rPr>
        <w:t>CRR</w:t>
      </w:r>
      <w:r w:rsidRPr="00AA0AD0">
        <w:rPr>
          <w:rFonts w:cstheme="minorHAnsi"/>
          <w:sz w:val="24"/>
        </w:rPr>
        <w:t xml:space="preserve"> </w:t>
      </w:r>
      <w:r w:rsidR="00321B20">
        <w:rPr>
          <w:rFonts w:cstheme="minorHAnsi"/>
          <w:sz w:val="24"/>
        </w:rPr>
        <w:t>must</w:t>
      </w:r>
      <w:r w:rsidRPr="00AA0AD0">
        <w:rPr>
          <w:rFonts w:cstheme="minorHAnsi"/>
          <w:sz w:val="24"/>
        </w:rPr>
        <w:t xml:space="preserve"> not be divulged to a third party.</w:t>
      </w:r>
    </w:p>
    <w:p w14:paraId="65AAD5C8" w14:textId="18DD69BF" w:rsidR="00D651EC" w:rsidRPr="00AA0AD0" w:rsidRDefault="00FC5151" w:rsidP="00D651E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A0AD0">
        <w:rPr>
          <w:rFonts w:cstheme="minorHAnsi"/>
          <w:sz w:val="24"/>
        </w:rPr>
        <w:t xml:space="preserve">Data released from the </w:t>
      </w:r>
      <w:r w:rsidR="00D651EC" w:rsidRPr="00AA0AD0">
        <w:rPr>
          <w:rFonts w:cstheme="minorHAnsi"/>
          <w:sz w:val="24"/>
        </w:rPr>
        <w:t>CRR</w:t>
      </w:r>
      <w:r w:rsidR="00CC373E">
        <w:rPr>
          <w:rFonts w:cstheme="minorHAnsi"/>
          <w:sz w:val="24"/>
        </w:rPr>
        <w:t xml:space="preserve"> must be stored on a secure network, accessed only via a computer which is password protected and restricted to named personnel.</w:t>
      </w:r>
    </w:p>
    <w:p w14:paraId="2393CF83" w14:textId="4CB2FC5B" w:rsidR="00CC373E" w:rsidRDefault="00FC5151" w:rsidP="00EB1D64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AA0AD0">
        <w:rPr>
          <w:rFonts w:cstheme="minorHAnsi"/>
          <w:sz w:val="24"/>
        </w:rPr>
        <w:t>On completion of the analysis the Lead Investigator’s institution</w:t>
      </w:r>
      <w:r w:rsidR="00CC373E">
        <w:rPr>
          <w:rFonts w:cstheme="minorHAnsi"/>
          <w:sz w:val="24"/>
        </w:rPr>
        <w:t xml:space="preserve"> must</w:t>
      </w:r>
      <w:r w:rsidRPr="00AA0AD0">
        <w:rPr>
          <w:rFonts w:cstheme="minorHAnsi"/>
          <w:sz w:val="24"/>
        </w:rPr>
        <w:t xml:space="preserve"> archive the dataset for </w:t>
      </w:r>
      <w:r w:rsidR="00D651EC" w:rsidRPr="00AA0AD0">
        <w:rPr>
          <w:rFonts w:cstheme="minorHAnsi"/>
          <w:sz w:val="24"/>
        </w:rPr>
        <w:t xml:space="preserve">a </w:t>
      </w:r>
      <w:r w:rsidRPr="00AA0AD0">
        <w:rPr>
          <w:rFonts w:cstheme="minorHAnsi"/>
          <w:sz w:val="24"/>
        </w:rPr>
        <w:t xml:space="preserve">maximum </w:t>
      </w:r>
      <w:r w:rsidR="00D651EC" w:rsidRPr="00AA0AD0">
        <w:rPr>
          <w:rFonts w:cstheme="minorHAnsi"/>
          <w:sz w:val="24"/>
        </w:rPr>
        <w:t xml:space="preserve">of </w:t>
      </w:r>
      <w:r w:rsidRPr="00AA0AD0">
        <w:rPr>
          <w:rFonts w:cstheme="minorHAnsi"/>
          <w:sz w:val="24"/>
        </w:rPr>
        <w:t>10 years from the release date of the data.</w:t>
      </w:r>
    </w:p>
    <w:p w14:paraId="2363E65A" w14:textId="578A00CB" w:rsidR="00EB1D64" w:rsidRPr="00AA0AD0" w:rsidRDefault="00CC373E" w:rsidP="00EB1D64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After a maximum of 10 years from the release date of the data, the</w:t>
      </w:r>
      <w:r w:rsidR="00FC5151" w:rsidRPr="00AA0AD0">
        <w:rPr>
          <w:rFonts w:cstheme="minorHAnsi"/>
          <w:sz w:val="24"/>
        </w:rPr>
        <w:t xml:space="preserve"> data </w:t>
      </w:r>
      <w:r>
        <w:rPr>
          <w:rFonts w:cstheme="minorHAnsi"/>
          <w:sz w:val="24"/>
        </w:rPr>
        <w:t>must</w:t>
      </w:r>
      <w:r w:rsidR="00FC5151" w:rsidRPr="00AA0AD0">
        <w:rPr>
          <w:rFonts w:cstheme="minorHAnsi"/>
          <w:sz w:val="24"/>
        </w:rPr>
        <w:t xml:space="preserve"> be </w:t>
      </w:r>
      <w:r w:rsidR="00976DA7">
        <w:rPr>
          <w:rFonts w:cstheme="minorHAnsi"/>
          <w:sz w:val="24"/>
        </w:rPr>
        <w:t xml:space="preserve">returned to the Ulster University and </w:t>
      </w:r>
      <w:r>
        <w:rPr>
          <w:rFonts w:cstheme="minorHAnsi"/>
          <w:sz w:val="24"/>
        </w:rPr>
        <w:t>destroyed</w:t>
      </w:r>
      <w:r w:rsidR="00976DA7">
        <w:rPr>
          <w:rFonts w:cstheme="minorHAnsi"/>
          <w:sz w:val="24"/>
        </w:rPr>
        <w:t>/removed from users’ systems.</w:t>
      </w:r>
    </w:p>
    <w:p w14:paraId="3778A631" w14:textId="77777777" w:rsidR="00EB1D64" w:rsidRPr="00EB1D64" w:rsidRDefault="00EB1D64" w:rsidP="00EB1D64">
      <w:pPr>
        <w:rPr>
          <w:rFonts w:cstheme="minorHAnsi"/>
        </w:rPr>
      </w:pPr>
    </w:p>
    <w:p w14:paraId="1BFD0BE3" w14:textId="47BBABA4" w:rsidR="00E92C47" w:rsidRPr="006B2B91" w:rsidRDefault="00E11CCC" w:rsidP="00E92C47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By signing below, you are agreeing to a</w:t>
      </w:r>
      <w:r w:rsidR="000D64B7">
        <w:rPr>
          <w:rFonts w:asciiTheme="minorHAnsi" w:hAnsiTheme="minorHAnsi" w:cstheme="minorHAnsi"/>
          <w:b/>
          <w:bCs/>
          <w:sz w:val="24"/>
          <w:szCs w:val="22"/>
        </w:rPr>
        <w:t>bide by the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T</w:t>
      </w:r>
      <w:r w:rsidR="000D64B7">
        <w:rPr>
          <w:rFonts w:asciiTheme="minorHAnsi" w:hAnsiTheme="minorHAnsi" w:cstheme="minorHAnsi"/>
          <w:b/>
          <w:bCs/>
          <w:sz w:val="24"/>
          <w:szCs w:val="22"/>
        </w:rPr>
        <w:t xml:space="preserve">erms and </w:t>
      </w:r>
      <w:r>
        <w:rPr>
          <w:rFonts w:asciiTheme="minorHAnsi" w:hAnsiTheme="minorHAnsi" w:cstheme="minorHAnsi"/>
          <w:b/>
          <w:bCs/>
          <w:sz w:val="24"/>
          <w:szCs w:val="22"/>
        </w:rPr>
        <w:t>C</w:t>
      </w:r>
      <w:r w:rsidR="000D64B7">
        <w:rPr>
          <w:rFonts w:asciiTheme="minorHAnsi" w:hAnsiTheme="minorHAnsi" w:cstheme="minorHAnsi"/>
          <w:b/>
          <w:bCs/>
          <w:sz w:val="24"/>
          <w:szCs w:val="22"/>
        </w:rPr>
        <w:t xml:space="preserve">onditions </w:t>
      </w:r>
      <w:r w:rsidRPr="00E11CCC">
        <w:rPr>
          <w:rFonts w:asciiTheme="minorHAnsi" w:hAnsiTheme="minorHAnsi" w:cstheme="minorHAnsi"/>
          <w:b/>
          <w:bCs/>
          <w:sz w:val="24"/>
          <w:szCs w:val="22"/>
        </w:rPr>
        <w:t>for use of EUROlinkCAT data</w:t>
      </w:r>
      <w:r>
        <w:rPr>
          <w:rFonts w:asciiTheme="minorHAnsi" w:hAnsiTheme="minorHAnsi" w:cstheme="minorHAnsi"/>
          <w:b/>
          <w:bCs/>
          <w:sz w:val="24"/>
          <w:szCs w:val="22"/>
        </w:rPr>
        <w:t>. Once signed</w:t>
      </w:r>
      <w:r w:rsidR="00D7423F">
        <w:rPr>
          <w:rFonts w:asciiTheme="minorHAnsi" w:hAnsiTheme="minorHAnsi" w:cstheme="minorHAnsi"/>
          <w:b/>
          <w:bCs/>
          <w:sz w:val="24"/>
          <w:szCs w:val="22"/>
        </w:rPr>
        <w:t xml:space="preserve"> and once you have checked the applicant checklist below</w:t>
      </w:r>
      <w:r>
        <w:rPr>
          <w:rFonts w:asciiTheme="minorHAnsi" w:hAnsiTheme="minorHAnsi" w:cstheme="minorHAnsi"/>
          <w:b/>
          <w:bCs/>
          <w:sz w:val="24"/>
          <w:szCs w:val="22"/>
        </w:rPr>
        <w:t>,</w:t>
      </w:r>
      <w:r w:rsidR="00D7423F">
        <w:rPr>
          <w:rFonts w:asciiTheme="minorHAnsi" w:hAnsiTheme="minorHAnsi" w:cstheme="minorHAnsi"/>
          <w:b/>
          <w:bCs/>
          <w:sz w:val="24"/>
          <w:szCs w:val="22"/>
        </w:rPr>
        <w:t xml:space="preserve"> pl</w:t>
      </w:r>
      <w:r>
        <w:rPr>
          <w:rFonts w:asciiTheme="minorHAnsi" w:hAnsiTheme="minorHAnsi" w:cstheme="minorHAnsi"/>
          <w:b/>
          <w:bCs/>
          <w:sz w:val="24"/>
          <w:szCs w:val="22"/>
        </w:rPr>
        <w:t>ease</w:t>
      </w:r>
      <w:r w:rsidR="00E92C47" w:rsidRPr="006B2B91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2"/>
        </w:rPr>
        <w:t>email</w:t>
      </w:r>
      <w:r w:rsidR="00E92C47" w:rsidRPr="006B2B91">
        <w:rPr>
          <w:rFonts w:asciiTheme="minorHAnsi" w:hAnsiTheme="minorHAnsi" w:cstheme="minorHAnsi"/>
          <w:b/>
          <w:bCs/>
          <w:sz w:val="24"/>
          <w:szCs w:val="22"/>
        </w:rPr>
        <w:t xml:space="preserve"> the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completed</w:t>
      </w:r>
      <w:r w:rsidR="00E92C47" w:rsidRPr="006B2B91"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  <w:r w:rsidR="00113237" w:rsidRPr="006B2B91">
        <w:rPr>
          <w:rFonts w:asciiTheme="minorHAnsi" w:hAnsiTheme="minorHAnsi" w:cstheme="minorHAnsi"/>
          <w:b/>
          <w:bCs/>
          <w:sz w:val="24"/>
          <w:szCs w:val="22"/>
        </w:rPr>
        <w:t>EUROlinkCAT D</w:t>
      </w:r>
      <w:r w:rsidR="00E92C47" w:rsidRPr="006B2B91">
        <w:rPr>
          <w:rFonts w:asciiTheme="minorHAnsi" w:hAnsiTheme="minorHAnsi" w:cstheme="minorHAnsi"/>
          <w:b/>
          <w:bCs/>
          <w:sz w:val="24"/>
          <w:szCs w:val="22"/>
        </w:rPr>
        <w:t xml:space="preserve">ata </w:t>
      </w:r>
      <w:r w:rsidR="0014093F" w:rsidRPr="006B2B91">
        <w:rPr>
          <w:rFonts w:asciiTheme="minorHAnsi" w:hAnsiTheme="minorHAnsi" w:cstheme="minorHAnsi"/>
          <w:b/>
          <w:bCs/>
          <w:sz w:val="24"/>
          <w:szCs w:val="22"/>
        </w:rPr>
        <w:t>Request Form</w:t>
      </w:r>
      <w:r>
        <w:rPr>
          <w:rFonts w:asciiTheme="minorHAnsi" w:hAnsiTheme="minorHAnsi" w:cstheme="minorHAnsi"/>
          <w:b/>
          <w:bCs/>
          <w:sz w:val="24"/>
          <w:szCs w:val="22"/>
        </w:rPr>
        <w:t xml:space="preserve"> to:</w:t>
      </w:r>
    </w:p>
    <w:p w14:paraId="6BD7D96F" w14:textId="77777777" w:rsidR="009A29C7" w:rsidRPr="006B2B91" w:rsidRDefault="009A29C7" w:rsidP="009A29C7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14:paraId="52BD665E" w14:textId="15C1C62D" w:rsidR="00113237" w:rsidRPr="006B2B91" w:rsidRDefault="00113237" w:rsidP="00113237">
      <w:pPr>
        <w:jc w:val="center"/>
        <w:rPr>
          <w:rFonts w:cstheme="minorHAnsi"/>
          <w:b/>
          <w:bCs/>
          <w:szCs w:val="22"/>
          <w:lang w:eastAsia="en-GB"/>
        </w:rPr>
      </w:pPr>
      <w:r w:rsidRPr="006B2B91">
        <w:rPr>
          <w:rFonts w:cstheme="minorHAnsi"/>
          <w:b/>
          <w:bCs/>
          <w:szCs w:val="22"/>
          <w:lang w:eastAsia="en-GB"/>
        </w:rPr>
        <w:t>Dr Maria Loane</w:t>
      </w:r>
      <w:r w:rsidR="000D64B7">
        <w:rPr>
          <w:rFonts w:cstheme="minorHAnsi"/>
          <w:b/>
          <w:bCs/>
          <w:szCs w:val="22"/>
          <w:lang w:eastAsia="en-GB"/>
        </w:rPr>
        <w:t xml:space="preserve">: </w:t>
      </w:r>
      <w:hyperlink r:id="rId10" w:history="1">
        <w:r w:rsidR="000D64B7" w:rsidRPr="00BA0688">
          <w:rPr>
            <w:rStyle w:val="Hyperlink"/>
            <w:rFonts w:cstheme="minorHAnsi"/>
            <w:bCs/>
            <w:szCs w:val="22"/>
            <w:lang w:eastAsia="en-GB"/>
          </w:rPr>
          <w:t>ma.loane@ulster.ac.uk</w:t>
        </w:r>
      </w:hyperlink>
      <w:r w:rsidR="000D64B7">
        <w:rPr>
          <w:rFonts w:cstheme="minorHAnsi"/>
          <w:bCs/>
          <w:szCs w:val="22"/>
          <w:lang w:eastAsia="en-GB"/>
        </w:rPr>
        <w:t xml:space="preserve"> </w:t>
      </w:r>
    </w:p>
    <w:p w14:paraId="470D057B" w14:textId="77777777" w:rsidR="000D1DDA" w:rsidRPr="006B2B91" w:rsidRDefault="00113237" w:rsidP="000D1DDA">
      <w:pPr>
        <w:jc w:val="center"/>
        <w:rPr>
          <w:rFonts w:cstheme="minorHAnsi"/>
          <w:szCs w:val="22"/>
          <w:lang w:eastAsia="en-GB"/>
        </w:rPr>
      </w:pPr>
      <w:r w:rsidRPr="006B2B91">
        <w:rPr>
          <w:rFonts w:cstheme="minorHAnsi"/>
          <w:bCs/>
          <w:szCs w:val="22"/>
          <w:lang w:eastAsia="en-GB"/>
        </w:rPr>
        <w:t>EUROlinkCAT Central Results Repository</w:t>
      </w:r>
      <w:r w:rsidR="009A29C7" w:rsidRPr="006B2B91">
        <w:rPr>
          <w:rFonts w:cstheme="minorHAnsi"/>
          <w:b/>
          <w:bCs/>
          <w:szCs w:val="22"/>
          <w:lang w:eastAsia="en-GB"/>
        </w:rPr>
        <w:br/>
      </w:r>
      <w:r w:rsidRPr="006B2B91">
        <w:rPr>
          <w:rFonts w:cstheme="minorHAnsi"/>
          <w:szCs w:val="22"/>
          <w:lang w:eastAsia="en-GB"/>
        </w:rPr>
        <w:t>Faculty of Life and Health Sciences</w:t>
      </w:r>
      <w:r w:rsidR="000D1DDA" w:rsidRPr="006B2B91">
        <w:rPr>
          <w:rFonts w:cstheme="minorHAnsi"/>
          <w:szCs w:val="22"/>
          <w:lang w:eastAsia="en-GB"/>
        </w:rPr>
        <w:t xml:space="preserve">, </w:t>
      </w:r>
      <w:r w:rsidRPr="006B2B91">
        <w:rPr>
          <w:rFonts w:cstheme="minorHAnsi"/>
          <w:szCs w:val="22"/>
          <w:lang w:eastAsia="en-GB"/>
        </w:rPr>
        <w:t>Ulster University</w:t>
      </w:r>
    </w:p>
    <w:p w14:paraId="55D106DF" w14:textId="1BE49500" w:rsidR="009A29C7" w:rsidRPr="006B2B91" w:rsidRDefault="009A29C7" w:rsidP="009A29C7">
      <w:pPr>
        <w:pStyle w:val="BodyText"/>
        <w:rPr>
          <w:rFonts w:asciiTheme="minorHAnsi" w:hAnsiTheme="minorHAnsi" w:cstheme="minorHAnsi"/>
          <w:noProof/>
          <w:sz w:val="24"/>
          <w:szCs w:val="22"/>
          <w:lang w:val="en-GB" w:eastAsia="en-GB"/>
        </w:rPr>
      </w:pPr>
      <w:r w:rsidRPr="006B2B91">
        <w:rPr>
          <w:rFonts w:asciiTheme="minorHAnsi" w:hAnsiTheme="minorHAnsi" w:cstheme="minorHAnsi"/>
          <w:noProof/>
          <w:sz w:val="24"/>
          <w:szCs w:val="22"/>
          <w:lang w:val="en-GB" w:eastAsia="en-GB"/>
        </w:rPr>
        <w:t>Tel. +</w:t>
      </w:r>
      <w:r w:rsidR="000D1DDA" w:rsidRPr="006B2B91">
        <w:rPr>
          <w:rFonts w:asciiTheme="minorHAnsi" w:hAnsiTheme="minorHAnsi" w:cstheme="minorHAnsi"/>
          <w:noProof/>
          <w:sz w:val="24"/>
          <w:szCs w:val="22"/>
          <w:lang w:val="en-GB" w:eastAsia="en-GB"/>
        </w:rPr>
        <w:t>44 (0)</w:t>
      </w:r>
      <w:r w:rsidRPr="006B2B91">
        <w:rPr>
          <w:rFonts w:asciiTheme="minorHAnsi" w:hAnsiTheme="minorHAnsi" w:cstheme="minorHAnsi"/>
          <w:noProof/>
          <w:sz w:val="24"/>
          <w:szCs w:val="22"/>
          <w:lang w:val="en-GB" w:eastAsia="en-GB"/>
        </w:rPr>
        <w:t xml:space="preserve"> </w:t>
      </w:r>
      <w:r w:rsidR="000D1DDA" w:rsidRPr="006B2B91">
        <w:rPr>
          <w:rFonts w:asciiTheme="minorHAnsi" w:hAnsiTheme="minorHAnsi" w:cstheme="minorHAnsi"/>
          <w:noProof/>
          <w:sz w:val="24"/>
          <w:szCs w:val="22"/>
          <w:lang w:val="en-GB" w:eastAsia="en-GB"/>
        </w:rPr>
        <w:t>2890 366 480</w:t>
      </w:r>
      <w:r w:rsidRPr="006B2B91">
        <w:rPr>
          <w:rFonts w:asciiTheme="minorHAnsi" w:hAnsiTheme="minorHAnsi" w:cstheme="minorHAnsi"/>
          <w:noProof/>
          <w:sz w:val="24"/>
          <w:szCs w:val="22"/>
          <w:lang w:val="en-GB" w:eastAsia="en-GB"/>
        </w:rPr>
        <w:br/>
      </w: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94"/>
      </w:tblGrid>
      <w:tr w:rsidR="00C27BD4" w:rsidRPr="006B2B91" w14:paraId="1ECC2391" w14:textId="77777777" w:rsidTr="00221D1D">
        <w:trPr>
          <w:trHeight w:val="353"/>
        </w:trPr>
        <w:tc>
          <w:tcPr>
            <w:tcW w:w="8897" w:type="dxa"/>
            <w:gridSpan w:val="2"/>
            <w:tcBorders>
              <w:top w:val="single" w:sz="4" w:space="0" w:color="auto"/>
            </w:tcBorders>
          </w:tcPr>
          <w:p w14:paraId="4249A859" w14:textId="657A0513" w:rsidR="00C27BD4" w:rsidRPr="00462D37" w:rsidRDefault="00C27BD4" w:rsidP="00C27BD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462D3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Sign</w:t>
            </w:r>
            <w:r w:rsidR="00462D37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ature</w:t>
            </w:r>
            <w:r w:rsidR="00683112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</w:t>
            </w:r>
            <w:r w:rsidR="00683112" w:rsidRPr="00683112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(either </w:t>
            </w:r>
            <w:r w:rsidR="009C17E2">
              <w:rPr>
                <w:rFonts w:asciiTheme="minorHAnsi" w:hAnsiTheme="minorHAnsi" w:cstheme="minorHAnsi"/>
                <w:bCs/>
                <w:sz w:val="24"/>
                <w:szCs w:val="22"/>
              </w:rPr>
              <w:t>insert your e-signature or p</w:t>
            </w:r>
            <w:r w:rsidR="00683112" w:rsidRPr="00683112">
              <w:rPr>
                <w:rFonts w:asciiTheme="minorHAnsi" w:hAnsiTheme="minorHAnsi" w:cstheme="minorHAnsi"/>
                <w:bCs/>
                <w:sz w:val="24"/>
                <w:szCs w:val="22"/>
              </w:rPr>
              <w:t>rint, sign and scan this document</w:t>
            </w:r>
            <w:r w:rsidR="009C17E2">
              <w:rPr>
                <w:rFonts w:asciiTheme="minorHAnsi" w:hAnsiTheme="minorHAnsi" w:cstheme="minorHAnsi"/>
                <w:bCs/>
                <w:sz w:val="24"/>
                <w:szCs w:val="22"/>
              </w:rPr>
              <w:t>)</w:t>
            </w:r>
          </w:p>
        </w:tc>
      </w:tr>
      <w:tr w:rsidR="00462D37" w:rsidRPr="006B2B91" w14:paraId="60D21B2E" w14:textId="77777777" w:rsidTr="00221D1D">
        <w:trPr>
          <w:trHeight w:val="1251"/>
        </w:trPr>
        <w:tc>
          <w:tcPr>
            <w:tcW w:w="889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BF428E7" w14:textId="4168928F" w:rsidR="001341FF" w:rsidRPr="009C26D5" w:rsidRDefault="001341FF" w:rsidP="00C27BD4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27BD4" w:rsidRPr="006B2B91" w14:paraId="4876623E" w14:textId="77777777" w:rsidTr="00221D1D">
        <w:trPr>
          <w:trHeight w:val="279"/>
        </w:trPr>
        <w:tc>
          <w:tcPr>
            <w:tcW w:w="8897" w:type="dxa"/>
            <w:gridSpan w:val="2"/>
          </w:tcPr>
          <w:p w14:paraId="464B0E74" w14:textId="5808917F" w:rsidR="00C27BD4" w:rsidRPr="001341FF" w:rsidRDefault="00C27BD4" w:rsidP="00555D7E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1341F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Full name of signatory</w:t>
            </w:r>
          </w:p>
        </w:tc>
      </w:tr>
      <w:tr w:rsidR="001341FF" w:rsidRPr="006B2B91" w14:paraId="34F96F1B" w14:textId="77777777" w:rsidTr="00221D1D">
        <w:trPr>
          <w:trHeight w:val="278"/>
        </w:trPr>
        <w:tc>
          <w:tcPr>
            <w:tcW w:w="8897" w:type="dxa"/>
            <w:gridSpan w:val="2"/>
            <w:shd w:val="clear" w:color="auto" w:fill="DBE5F1" w:themeFill="accent1" w:themeFillTint="33"/>
          </w:tcPr>
          <w:p w14:paraId="52FC5298" w14:textId="77777777" w:rsidR="001341FF" w:rsidRPr="00462D37" w:rsidRDefault="001341FF" w:rsidP="00555D7E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27BD4" w:rsidRPr="006B2B91" w14:paraId="27840F35" w14:textId="77777777" w:rsidTr="00221D1D">
        <w:trPr>
          <w:trHeight w:val="252"/>
        </w:trPr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4B661D6F" w14:textId="299DB6AD" w:rsidR="00C27BD4" w:rsidRPr="001341FF" w:rsidRDefault="00C27BD4" w:rsidP="006D689A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1341F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Date </w:t>
            </w:r>
            <w:r w:rsidR="001341FF" w:rsidRPr="001341F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(</w:t>
            </w:r>
            <w:r w:rsidRPr="001341F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DD/MM/YYYY</w:t>
            </w:r>
            <w:r w:rsidR="001341FF" w:rsidRPr="001341FF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)</w:t>
            </w:r>
          </w:p>
        </w:tc>
      </w:tr>
      <w:tr w:rsidR="001341FF" w:rsidRPr="006B2B91" w14:paraId="021381D6" w14:textId="77777777" w:rsidTr="00221D1D">
        <w:trPr>
          <w:trHeight w:val="251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40EEBD" w14:textId="77777777" w:rsidR="001341FF" w:rsidRPr="009C26D5" w:rsidRDefault="001341FF" w:rsidP="006D689A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21D1D" w:rsidRPr="006B2B91" w14:paraId="0D055CF6" w14:textId="77777777" w:rsidTr="00221D1D">
        <w:trPr>
          <w:trHeight w:val="251"/>
        </w:trPr>
        <w:tc>
          <w:tcPr>
            <w:tcW w:w="889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9B61D7" w14:textId="77777777" w:rsidR="00221D1D" w:rsidRPr="001341FF" w:rsidRDefault="00221D1D" w:rsidP="006D689A">
            <w:pPr>
              <w:pStyle w:val="BodyTex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</w:p>
        </w:tc>
      </w:tr>
      <w:tr w:rsidR="00221D1D" w:rsidRPr="00462D37" w14:paraId="417C1740" w14:textId="77777777" w:rsidTr="006800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22D" w14:textId="1EA67646" w:rsidR="00221D1D" w:rsidRPr="00221D1D" w:rsidRDefault="00221D1D" w:rsidP="00221D1D">
            <w:pPr>
              <w:jc w:val="both"/>
              <w:rPr>
                <w:rFonts w:cstheme="minorHAnsi"/>
                <w:b/>
                <w:szCs w:val="22"/>
              </w:rPr>
            </w:pPr>
            <w:r w:rsidRPr="003D4ACB">
              <w:rPr>
                <w:rFonts w:cstheme="minorHAnsi"/>
                <w:b/>
                <w:szCs w:val="22"/>
              </w:rPr>
              <w:t>Applicant Checklist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DF7" w14:textId="77777777" w:rsidR="00221D1D" w:rsidRPr="00462D37" w:rsidRDefault="00221D1D" w:rsidP="00045461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Mark with an X once complete</w:t>
            </w:r>
          </w:p>
        </w:tc>
      </w:tr>
      <w:tr w:rsidR="00221D1D" w:rsidRPr="00462D37" w14:paraId="17F767B3" w14:textId="77777777" w:rsidTr="006800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6C5" w14:textId="77777777" w:rsidR="00221D1D" w:rsidRPr="00462D37" w:rsidRDefault="00221D1D" w:rsidP="00045461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462D37">
              <w:rPr>
                <w:rFonts w:asciiTheme="minorHAnsi" w:hAnsiTheme="minorHAnsi" w:cstheme="minorHAnsi"/>
                <w:bCs/>
                <w:sz w:val="24"/>
                <w:szCs w:val="22"/>
              </w:rPr>
              <w:t>Supplied research protocol (where applicable)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9A4935" w14:textId="3C219FB8" w:rsidR="00221D1D" w:rsidRPr="00462D37" w:rsidRDefault="00221D1D" w:rsidP="00045461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C26D5" w:rsidRPr="00462D37" w14:paraId="52CFD7D4" w14:textId="77777777" w:rsidTr="006800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811" w14:textId="22F9737F" w:rsidR="009C26D5" w:rsidRPr="00462D37" w:rsidRDefault="009C26D5" w:rsidP="00045461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462D37">
              <w:rPr>
                <w:rFonts w:asciiTheme="minorHAnsi" w:hAnsiTheme="minorHAnsi" w:cstheme="minorHAnsi"/>
                <w:bCs/>
                <w:sz w:val="24"/>
                <w:szCs w:val="22"/>
              </w:rPr>
              <w:t>Supplied brief CV of lead investigator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A2E53" w14:textId="70F92E08" w:rsidR="009C26D5" w:rsidRDefault="009C26D5" w:rsidP="00045461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21D1D" w:rsidRPr="00462D37" w14:paraId="33DA510F" w14:textId="77777777" w:rsidTr="006800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BEF" w14:textId="544D83EC" w:rsidR="00221D1D" w:rsidRPr="00462D37" w:rsidRDefault="00091ED5" w:rsidP="00045461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Data request t</w:t>
            </w:r>
            <w:r w:rsidR="00221D1D" w:rsidRPr="00462D37">
              <w:rPr>
                <w:rFonts w:asciiTheme="minorHAnsi" w:hAnsiTheme="minorHAnsi" w:cstheme="minorHAnsi"/>
                <w:bCs/>
                <w:sz w:val="24"/>
                <w:szCs w:val="22"/>
              </w:rPr>
              <w:t>ables completed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88BD7D" w14:textId="2267E118" w:rsidR="00221D1D" w:rsidRPr="00462D37" w:rsidRDefault="00221D1D" w:rsidP="00045461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221D1D" w:rsidRPr="00462D37" w14:paraId="0195ED29" w14:textId="77777777" w:rsidTr="006800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AA4" w14:textId="53780C2A" w:rsidR="00221D1D" w:rsidRPr="00462D37" w:rsidRDefault="00221D1D" w:rsidP="00045461">
            <w:pPr>
              <w:pStyle w:val="BodyText"/>
              <w:jc w:val="both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462D37">
              <w:rPr>
                <w:rFonts w:asciiTheme="minorHAnsi" w:hAnsiTheme="minorHAnsi" w:cstheme="minorHAnsi"/>
                <w:bCs/>
                <w:sz w:val="24"/>
                <w:szCs w:val="22"/>
              </w:rPr>
              <w:t>Signed form</w:t>
            </w:r>
            <w:r w:rsidR="0068007C">
              <w:rPr>
                <w:rFonts w:asciiTheme="minorHAnsi" w:hAnsiTheme="minorHAnsi" w:cstheme="minorHAnsi"/>
                <w:bCs/>
                <w:sz w:val="24"/>
                <w:szCs w:val="22"/>
              </w:rPr>
              <w:t>, thus accepting terms and conditions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50FA5" w14:textId="70F9FD8E" w:rsidR="00221D1D" w:rsidRPr="00462D37" w:rsidRDefault="00221D1D" w:rsidP="00045461">
            <w:pPr>
              <w:pStyle w:val="BodyText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</w:tbl>
    <w:p w14:paraId="10481C9A" w14:textId="77777777" w:rsidR="008F7904" w:rsidRPr="004A67C4" w:rsidRDefault="008F7904" w:rsidP="00000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2"/>
          <w:szCs w:val="22"/>
        </w:rPr>
        <w:sectPr w:rsidR="008F7904" w:rsidRPr="004A67C4" w:rsidSect="00A75D6F">
          <w:headerReference w:type="default" r:id="rId11"/>
          <w:footerReference w:type="default" r:id="rId12"/>
          <w:pgSz w:w="11909" w:h="16834" w:code="9"/>
          <w:pgMar w:top="1440" w:right="1440" w:bottom="1440" w:left="1440" w:header="706" w:footer="706" w:gutter="0"/>
          <w:cols w:space="720"/>
          <w:docGrid w:linePitch="326"/>
        </w:sectPr>
      </w:pPr>
    </w:p>
    <w:p w14:paraId="5FC7953F" w14:textId="57EC49E2" w:rsidR="004A67C4" w:rsidRPr="004A67C4" w:rsidRDefault="004A67C4" w:rsidP="004A67C4">
      <w:pPr>
        <w:rPr>
          <w:rFonts w:cstheme="minorHAnsi"/>
          <w:b/>
          <w:lang w:eastAsia="en-GB"/>
        </w:rPr>
      </w:pPr>
      <w:r w:rsidRPr="004A67C4">
        <w:rPr>
          <w:rFonts w:cstheme="minorHAnsi"/>
          <w:b/>
          <w:lang w:eastAsia="en-GB"/>
        </w:rPr>
        <w:lastRenderedPageBreak/>
        <w:t>Data available in EUROlinkCAT</w:t>
      </w:r>
    </w:p>
    <w:p w14:paraId="635BC0EB" w14:textId="3AAE8C93" w:rsidR="00AA0AD0" w:rsidRPr="000C322B" w:rsidRDefault="004A67C4" w:rsidP="00AA0AD0">
      <w:pPr>
        <w:rPr>
          <w:rFonts w:cstheme="minorHAnsi"/>
          <w:sz w:val="22"/>
          <w:lang w:eastAsia="en-GB"/>
        </w:rPr>
      </w:pPr>
      <w:r w:rsidRPr="000C322B">
        <w:rPr>
          <w:rFonts w:cstheme="minorHAnsi"/>
          <w:sz w:val="22"/>
          <w:lang w:eastAsia="en-GB"/>
        </w:rPr>
        <w:t>Below is a list of all analyses that are available in the EUROlinkCAT Central Results Repository (CRR).</w:t>
      </w:r>
    </w:p>
    <w:p w14:paraId="5553B825" w14:textId="11A54F52" w:rsidR="00AA0AD0" w:rsidRPr="000C322B" w:rsidRDefault="00AA0AD0" w:rsidP="00AA0AD0">
      <w:pPr>
        <w:rPr>
          <w:rFonts w:cstheme="minorHAnsi"/>
          <w:sz w:val="22"/>
          <w:lang w:eastAsia="en-GB"/>
        </w:rPr>
      </w:pPr>
      <w:r w:rsidRPr="000C322B">
        <w:rPr>
          <w:rFonts w:cstheme="minorHAnsi"/>
          <w:sz w:val="22"/>
          <w:lang w:eastAsia="en-GB"/>
        </w:rPr>
        <w:t>Please note:</w:t>
      </w:r>
    </w:p>
    <w:p w14:paraId="67214FEF" w14:textId="77777777" w:rsidR="00AA0AD0" w:rsidRPr="000C322B" w:rsidRDefault="004A67C4" w:rsidP="00045461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0C322B">
        <w:rPr>
          <w:rFonts w:cstheme="minorHAnsi"/>
          <w:lang w:eastAsia="en-GB"/>
        </w:rPr>
        <w:t>Not all tables are available for all anomalies or for all registries or for all risk factors.</w:t>
      </w:r>
    </w:p>
    <w:p w14:paraId="7A8ABDE0" w14:textId="13A4B69E" w:rsidR="004A67C4" w:rsidRPr="000C322B" w:rsidRDefault="004A67C4" w:rsidP="00045461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0C322B">
        <w:rPr>
          <w:rFonts w:cstheme="minorHAnsi"/>
          <w:lang w:eastAsia="en-GB"/>
        </w:rPr>
        <w:t>Data sets were created and analysed separately for the different work packages.</w:t>
      </w:r>
      <w:r w:rsidR="00AA0AD0" w:rsidRPr="000C322B">
        <w:rPr>
          <w:rFonts w:cstheme="minorHAnsi"/>
          <w:lang w:eastAsia="en-GB"/>
        </w:rPr>
        <w:t xml:space="preserve"> </w:t>
      </w:r>
      <w:r w:rsidRPr="000C322B">
        <w:rPr>
          <w:rFonts w:cstheme="minorHAnsi"/>
          <w:lang w:eastAsia="en-GB"/>
        </w:rPr>
        <w:t>Care must be taken when selecting data from several work packages as there may be differences in the numbers of children in the cohorts.</w:t>
      </w:r>
    </w:p>
    <w:p w14:paraId="0A76F9B2" w14:textId="77777777" w:rsidR="005D2C69" w:rsidRPr="004A67C4" w:rsidRDefault="005D2C69" w:rsidP="004A67C4">
      <w:pPr>
        <w:rPr>
          <w:rFonts w:cstheme="minorHAnsi"/>
          <w:color w:val="3F413F"/>
          <w:sz w:val="22"/>
          <w:szCs w:val="22"/>
          <w:lang w:val="en-GB" w:eastAsia="en-GB"/>
        </w:rPr>
      </w:pPr>
    </w:p>
    <w:p w14:paraId="37A33063" w14:textId="77777777" w:rsidR="004A67C4" w:rsidRPr="004A67C4" w:rsidRDefault="004A67C4" w:rsidP="004A67C4">
      <w:pPr>
        <w:rPr>
          <w:rFonts w:cstheme="minorHAnsi"/>
          <w:color w:val="3F413F"/>
          <w:sz w:val="22"/>
          <w:szCs w:val="22"/>
          <w:lang w:val="en-GB" w:eastAsia="en-GB"/>
        </w:rPr>
      </w:pPr>
    </w:p>
    <w:p w14:paraId="64288E3E" w14:textId="77777777" w:rsidR="005D2C69" w:rsidRDefault="005D2C69" w:rsidP="004A67C4">
      <w:pPr>
        <w:rPr>
          <w:rFonts w:cstheme="minorHAnsi"/>
          <w:b/>
          <w:sz w:val="22"/>
          <w:szCs w:val="22"/>
          <w:lang w:val="en-GB" w:eastAsia="en-GB"/>
        </w:rPr>
      </w:pPr>
    </w:p>
    <w:p w14:paraId="47A61459" w14:textId="1A41E7CE" w:rsidR="00622B64" w:rsidRPr="00622B64" w:rsidRDefault="00622B64" w:rsidP="00622B64">
      <w:pPr>
        <w:rPr>
          <w:b/>
          <w:bCs/>
        </w:rPr>
      </w:pPr>
      <w:r w:rsidRPr="00622B64">
        <w:rPr>
          <w:b/>
          <w:bCs/>
        </w:rPr>
        <w:t>Abbreviations used in tables below</w:t>
      </w:r>
    </w:p>
    <w:p w14:paraId="4967638A" w14:textId="77777777" w:rsidR="00622B64" w:rsidRDefault="00622B64" w:rsidP="00622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920"/>
      </w:tblGrid>
      <w:tr w:rsidR="00622B64" w14:paraId="4A7C4FE1" w14:textId="77777777" w:rsidTr="00045461">
        <w:tc>
          <w:tcPr>
            <w:tcW w:w="3080" w:type="dxa"/>
          </w:tcPr>
          <w:p w14:paraId="1E62815F" w14:textId="77777777" w:rsidR="00622B64" w:rsidRDefault="00622B64" w:rsidP="00045461">
            <w:r>
              <w:t>CA</w:t>
            </w:r>
          </w:p>
        </w:tc>
        <w:tc>
          <w:tcPr>
            <w:tcW w:w="5920" w:type="dxa"/>
          </w:tcPr>
          <w:p w14:paraId="4409E3FE" w14:textId="77777777" w:rsidR="00622B64" w:rsidRDefault="00622B64" w:rsidP="00045461">
            <w:r>
              <w:t>Congenital Anomaly</w:t>
            </w:r>
          </w:p>
        </w:tc>
      </w:tr>
      <w:tr w:rsidR="00622B64" w14:paraId="66D0BA87" w14:textId="77777777" w:rsidTr="00045461">
        <w:tc>
          <w:tcPr>
            <w:tcW w:w="3080" w:type="dxa"/>
          </w:tcPr>
          <w:p w14:paraId="1E1144F4" w14:textId="77777777" w:rsidR="00622B64" w:rsidRDefault="00622B64" w:rsidP="00045461">
            <w:r>
              <w:t>CDH</w:t>
            </w:r>
          </w:p>
        </w:tc>
        <w:tc>
          <w:tcPr>
            <w:tcW w:w="5920" w:type="dxa"/>
          </w:tcPr>
          <w:p w14:paraId="178F12CB" w14:textId="77777777" w:rsidR="00622B64" w:rsidRDefault="00622B64" w:rsidP="00045461">
            <w:r>
              <w:rPr>
                <w:rFonts w:cstheme="minorHAnsi"/>
              </w:rPr>
              <w:t>C</w:t>
            </w:r>
            <w:proofErr w:type="spellStart"/>
            <w:r w:rsidRPr="001F71B1">
              <w:rPr>
                <w:rFonts w:cstheme="minorHAnsi"/>
                <w:lang w:val="en-GB"/>
              </w:rPr>
              <w:t>ongenital</w:t>
            </w:r>
            <w:proofErr w:type="spellEnd"/>
            <w:r w:rsidRPr="001F71B1">
              <w:rPr>
                <w:rFonts w:cstheme="minorHAnsi"/>
                <w:lang w:val="en-GB"/>
              </w:rPr>
              <w:t xml:space="preserve"> diaphragmatic hernia</w:t>
            </w:r>
          </w:p>
        </w:tc>
      </w:tr>
      <w:tr w:rsidR="00622B64" w14:paraId="1B86BB8C" w14:textId="77777777" w:rsidTr="00045461">
        <w:tc>
          <w:tcPr>
            <w:tcW w:w="3080" w:type="dxa"/>
          </w:tcPr>
          <w:p w14:paraId="7090C381" w14:textId="77777777" w:rsidR="00622B64" w:rsidRDefault="00622B64" w:rsidP="00045461">
            <w:r>
              <w:t>Cox PH</w:t>
            </w:r>
          </w:p>
        </w:tc>
        <w:tc>
          <w:tcPr>
            <w:tcW w:w="5920" w:type="dxa"/>
          </w:tcPr>
          <w:p w14:paraId="7CA90C5E" w14:textId="77777777" w:rsidR="00622B64" w:rsidRDefault="00622B64" w:rsidP="00045461">
            <w:r>
              <w:t>Cox’s Proportional Hazards Ratio</w:t>
            </w:r>
          </w:p>
          <w:p w14:paraId="7C4C708D" w14:textId="77777777" w:rsidR="00622B64" w:rsidRDefault="00622B64" w:rsidP="00045461">
            <w:r>
              <w:t>The proportional hazards ratios are given for comparing the survival in groups according to risk factors derived from fitting cox’s proportional hazards models</w:t>
            </w:r>
          </w:p>
        </w:tc>
      </w:tr>
      <w:tr w:rsidR="00622B64" w14:paraId="177E696A" w14:textId="77777777" w:rsidTr="00045461">
        <w:tc>
          <w:tcPr>
            <w:tcW w:w="3080" w:type="dxa"/>
          </w:tcPr>
          <w:p w14:paraId="1AD5BA1C" w14:textId="77777777" w:rsidR="00622B64" w:rsidRDefault="00622B64" w:rsidP="00045461">
            <w:proofErr w:type="spellStart"/>
            <w:r>
              <w:t>Gestage</w:t>
            </w:r>
            <w:proofErr w:type="spellEnd"/>
          </w:p>
        </w:tc>
        <w:tc>
          <w:tcPr>
            <w:tcW w:w="5920" w:type="dxa"/>
          </w:tcPr>
          <w:p w14:paraId="14518C42" w14:textId="78662EDE" w:rsidR="00622B64" w:rsidRDefault="00622B64" w:rsidP="00045461">
            <w:r>
              <w:t>Gestational age at birth</w:t>
            </w:r>
          </w:p>
        </w:tc>
      </w:tr>
      <w:tr w:rsidR="00622B64" w14:paraId="748221B1" w14:textId="77777777" w:rsidTr="00045461">
        <w:tc>
          <w:tcPr>
            <w:tcW w:w="3080" w:type="dxa"/>
          </w:tcPr>
          <w:p w14:paraId="679ECC24" w14:textId="77777777" w:rsidR="00622B64" w:rsidRDefault="00622B64" w:rsidP="00045461">
            <w:r>
              <w:t xml:space="preserve">HR </w:t>
            </w:r>
            <w:proofErr w:type="spellStart"/>
            <w:r>
              <w:t>hospitalisation</w:t>
            </w:r>
            <w:proofErr w:type="spellEnd"/>
          </w:p>
        </w:tc>
        <w:tc>
          <w:tcPr>
            <w:tcW w:w="5920" w:type="dxa"/>
          </w:tcPr>
          <w:p w14:paraId="520A699A" w14:textId="16E919DD" w:rsidR="00622B64" w:rsidRDefault="00622B64" w:rsidP="00045461">
            <w:r>
              <w:t xml:space="preserve">Hazard Rate. The proportional hazards ratios are given for comparing the risk of hospital admission in children with CA compared to reference children using </w:t>
            </w:r>
            <w:r w:rsidR="00D71654">
              <w:t>C</w:t>
            </w:r>
            <w:r>
              <w:t xml:space="preserve">ox’s proportional hazards models </w:t>
            </w:r>
          </w:p>
        </w:tc>
      </w:tr>
      <w:tr w:rsidR="00622B64" w14:paraId="3364D9C0" w14:textId="77777777" w:rsidTr="00045461">
        <w:tc>
          <w:tcPr>
            <w:tcW w:w="3080" w:type="dxa"/>
          </w:tcPr>
          <w:p w14:paraId="3F5380F5" w14:textId="77777777" w:rsidR="00622B64" w:rsidRDefault="00622B64" w:rsidP="00045461">
            <w:r>
              <w:t>ICU</w:t>
            </w:r>
          </w:p>
        </w:tc>
        <w:tc>
          <w:tcPr>
            <w:tcW w:w="5920" w:type="dxa"/>
          </w:tcPr>
          <w:p w14:paraId="01870203" w14:textId="77777777" w:rsidR="00622B64" w:rsidRDefault="00622B64" w:rsidP="00045461">
            <w:r>
              <w:t>Intensive Care Unit</w:t>
            </w:r>
          </w:p>
        </w:tc>
      </w:tr>
      <w:tr w:rsidR="00622B64" w14:paraId="5FB2A017" w14:textId="77777777" w:rsidTr="00045461">
        <w:tc>
          <w:tcPr>
            <w:tcW w:w="3080" w:type="dxa"/>
          </w:tcPr>
          <w:p w14:paraId="3F02581E" w14:textId="77777777" w:rsidR="00622B64" w:rsidRDefault="00622B64" w:rsidP="00045461">
            <w:r>
              <w:t>IRR LOS</w:t>
            </w:r>
          </w:p>
        </w:tc>
        <w:tc>
          <w:tcPr>
            <w:tcW w:w="5920" w:type="dxa"/>
          </w:tcPr>
          <w:p w14:paraId="57FB532C" w14:textId="038815EE" w:rsidR="00622B64" w:rsidRDefault="00622B64" w:rsidP="00045461">
            <w:r>
              <w:t xml:space="preserve">Incidence Rate Ratio. The IRR is calculated comparing the risk of a child with a CA being in hospital for a day compared to a reference child. </w:t>
            </w:r>
            <w:proofErr w:type="gramStart"/>
            <w:r>
              <w:t>Similar to</w:t>
            </w:r>
            <w:proofErr w:type="gramEnd"/>
            <w:r>
              <w:t xml:space="preserve"> the hazards ratios for b</w:t>
            </w:r>
            <w:r w:rsidR="00D71654">
              <w:t>e</w:t>
            </w:r>
            <w:r>
              <w:t>ing admitted to hospital, but takes into account the number of days in hospital by fitting negative binomial regression models</w:t>
            </w:r>
          </w:p>
        </w:tc>
      </w:tr>
      <w:tr w:rsidR="00622B64" w14:paraId="6B7192C0" w14:textId="77777777" w:rsidTr="00045461">
        <w:tc>
          <w:tcPr>
            <w:tcW w:w="3080" w:type="dxa"/>
          </w:tcPr>
          <w:p w14:paraId="62B47BC7" w14:textId="77777777" w:rsidR="00622B64" w:rsidRDefault="00622B64" w:rsidP="00045461">
            <w:r>
              <w:t>KM Survival</w:t>
            </w:r>
          </w:p>
        </w:tc>
        <w:tc>
          <w:tcPr>
            <w:tcW w:w="5920" w:type="dxa"/>
          </w:tcPr>
          <w:p w14:paraId="40FD70F0" w14:textId="77777777" w:rsidR="00622B64" w:rsidRDefault="00622B64" w:rsidP="00045461">
            <w:r>
              <w:t>Kaplan Meier Survival</w:t>
            </w:r>
          </w:p>
          <w:p w14:paraId="55E27363" w14:textId="53B705E5" w:rsidR="00622B64" w:rsidRDefault="00622B64" w:rsidP="00045461">
            <w:r>
              <w:t>These tables provide the estimated proportion of children surviving at each age (</w:t>
            </w:r>
            <w:r w:rsidR="000C322B">
              <w:t>1-week</w:t>
            </w:r>
            <w:r>
              <w:t>,</w:t>
            </w:r>
            <w:r w:rsidR="00D71654">
              <w:t xml:space="preserve"> </w:t>
            </w:r>
            <w:r>
              <w:t>1 month,</w:t>
            </w:r>
            <w:r w:rsidR="00D71654">
              <w:t xml:space="preserve"> </w:t>
            </w:r>
            <w:r>
              <w:t>3 months,</w:t>
            </w:r>
            <w:r w:rsidR="00D71654">
              <w:t xml:space="preserve"> </w:t>
            </w:r>
            <w:r>
              <w:t>6 months, 9 months,</w:t>
            </w:r>
            <w:r w:rsidR="00D71654">
              <w:t xml:space="preserve"> </w:t>
            </w:r>
            <w:r>
              <w:t>1 year and every year to</w:t>
            </w:r>
            <w:r w:rsidR="00D71654">
              <w:t xml:space="preserve"> </w:t>
            </w:r>
            <w:r>
              <w:t>9 years for common anomalies – fewer time points for rare anomalies). The survival estimates are derived from Kaplan Meier models</w:t>
            </w:r>
          </w:p>
        </w:tc>
      </w:tr>
      <w:tr w:rsidR="00622B64" w14:paraId="76333933" w14:textId="77777777" w:rsidTr="00045461">
        <w:tc>
          <w:tcPr>
            <w:tcW w:w="3080" w:type="dxa"/>
          </w:tcPr>
          <w:p w14:paraId="7F17BE44" w14:textId="77777777" w:rsidR="00622B64" w:rsidRDefault="00622B64" w:rsidP="00045461">
            <w:r>
              <w:t>KM Hosp</w:t>
            </w:r>
          </w:p>
        </w:tc>
        <w:tc>
          <w:tcPr>
            <w:tcW w:w="5920" w:type="dxa"/>
          </w:tcPr>
          <w:p w14:paraId="4CEB33E8" w14:textId="77777777" w:rsidR="00622B64" w:rsidRDefault="00622B64" w:rsidP="00045461">
            <w:r>
              <w:t>Kaplan Meier estimates of the proportions of children admitted to hospital during specified age periods. Kaplan Meier models are used to account for censoring occurring in the data for ages &gt; 1 year</w:t>
            </w:r>
          </w:p>
        </w:tc>
      </w:tr>
      <w:tr w:rsidR="00622B64" w14:paraId="1AA3E34A" w14:textId="77777777" w:rsidTr="00045461">
        <w:tc>
          <w:tcPr>
            <w:tcW w:w="3080" w:type="dxa"/>
          </w:tcPr>
          <w:p w14:paraId="26264547" w14:textId="77777777" w:rsidR="00622B64" w:rsidRDefault="00622B64" w:rsidP="00045461">
            <w:r>
              <w:t>LOS</w:t>
            </w:r>
          </w:p>
        </w:tc>
        <w:tc>
          <w:tcPr>
            <w:tcW w:w="5920" w:type="dxa"/>
          </w:tcPr>
          <w:p w14:paraId="253C7010" w14:textId="77777777" w:rsidR="00622B64" w:rsidRDefault="00622B64" w:rsidP="00045461">
            <w:r>
              <w:t>Length of Stay</w:t>
            </w:r>
          </w:p>
        </w:tc>
      </w:tr>
      <w:tr w:rsidR="00622B64" w14:paraId="2910B068" w14:textId="77777777" w:rsidTr="00045461">
        <w:tc>
          <w:tcPr>
            <w:tcW w:w="3080" w:type="dxa"/>
          </w:tcPr>
          <w:p w14:paraId="1C5360AE" w14:textId="77777777" w:rsidR="00622B64" w:rsidRDefault="00622B64" w:rsidP="00045461">
            <w:r>
              <w:t>PD</w:t>
            </w:r>
          </w:p>
        </w:tc>
        <w:tc>
          <w:tcPr>
            <w:tcW w:w="5920" w:type="dxa"/>
          </w:tcPr>
          <w:p w14:paraId="45B0C209" w14:textId="362CC37A" w:rsidR="00622B64" w:rsidRDefault="00622B64" w:rsidP="00045461">
            <w:r>
              <w:t xml:space="preserve">Prenatal Diagnosis of 4 anomalies only: </w:t>
            </w:r>
            <w:r w:rsidRPr="001F71B1">
              <w:rPr>
                <w:rFonts w:cstheme="minorHAnsi"/>
                <w:lang w:val="en-GB"/>
              </w:rPr>
              <w:t>spina bifida, transposition of great arteries (TGA), congenital diaphragmatic hernia (CDH) or gastroschisis</w:t>
            </w:r>
          </w:p>
        </w:tc>
      </w:tr>
      <w:tr w:rsidR="00622B64" w14:paraId="39F04612" w14:textId="77777777" w:rsidTr="00045461">
        <w:tc>
          <w:tcPr>
            <w:tcW w:w="3080" w:type="dxa"/>
          </w:tcPr>
          <w:p w14:paraId="004C5728" w14:textId="77777777" w:rsidR="00622B64" w:rsidRDefault="00622B64" w:rsidP="00045461">
            <w:r>
              <w:t>TGA</w:t>
            </w:r>
          </w:p>
        </w:tc>
        <w:tc>
          <w:tcPr>
            <w:tcW w:w="5920" w:type="dxa"/>
          </w:tcPr>
          <w:p w14:paraId="0BB8570D" w14:textId="77777777" w:rsidR="00622B64" w:rsidRDefault="00622B64" w:rsidP="00045461">
            <w:r>
              <w:rPr>
                <w:rFonts w:cstheme="minorHAnsi"/>
              </w:rPr>
              <w:t>T</w:t>
            </w:r>
            <w:proofErr w:type="spellStart"/>
            <w:r w:rsidRPr="001F71B1">
              <w:rPr>
                <w:rFonts w:cstheme="minorHAnsi"/>
                <w:lang w:val="en-GB"/>
              </w:rPr>
              <w:t>ransposition</w:t>
            </w:r>
            <w:proofErr w:type="spellEnd"/>
            <w:r w:rsidRPr="001F71B1">
              <w:rPr>
                <w:rFonts w:cstheme="minorHAnsi"/>
                <w:lang w:val="en-GB"/>
              </w:rPr>
              <w:t xml:space="preserve"> of great arteries</w:t>
            </w:r>
          </w:p>
        </w:tc>
      </w:tr>
    </w:tbl>
    <w:p w14:paraId="4B63EC2C" w14:textId="56966EE1" w:rsidR="00622B64" w:rsidRDefault="00622B64" w:rsidP="004A67C4">
      <w:pPr>
        <w:rPr>
          <w:rFonts w:cstheme="minorHAnsi"/>
          <w:b/>
          <w:sz w:val="22"/>
          <w:szCs w:val="22"/>
          <w:lang w:val="en-GB" w:eastAsia="en-GB"/>
        </w:rPr>
        <w:sectPr w:rsidR="00622B64" w:rsidSect="009A4F30">
          <w:footerReference w:type="default" r:id="rId13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A84231B" w14:textId="77777777" w:rsidR="004A67C4" w:rsidRPr="00F4233D" w:rsidRDefault="004A67C4" w:rsidP="004A67C4">
      <w:pPr>
        <w:rPr>
          <w:rFonts w:cstheme="minorHAnsi"/>
          <w:b/>
          <w:sz w:val="22"/>
          <w:szCs w:val="22"/>
          <w:lang w:val="en-GB" w:eastAsia="en-GB"/>
        </w:rPr>
      </w:pPr>
      <w:r w:rsidRPr="00F4233D">
        <w:rPr>
          <w:rFonts w:cstheme="minorHAnsi"/>
          <w:b/>
          <w:sz w:val="22"/>
          <w:szCs w:val="22"/>
          <w:lang w:val="en-GB" w:eastAsia="en-GB"/>
        </w:rPr>
        <w:lastRenderedPageBreak/>
        <w:t>Table 1: List of EUROCAT Registries providing data to the EUROlinkCAT CRR</w:t>
      </w:r>
    </w:p>
    <w:tbl>
      <w:tblPr>
        <w:tblW w:w="548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2"/>
        <w:gridCol w:w="1843"/>
        <w:gridCol w:w="1415"/>
        <w:gridCol w:w="1145"/>
        <w:gridCol w:w="1277"/>
        <w:gridCol w:w="989"/>
        <w:gridCol w:w="1136"/>
        <w:gridCol w:w="1265"/>
        <w:gridCol w:w="2131"/>
        <w:gridCol w:w="1271"/>
      </w:tblGrid>
      <w:tr w:rsidR="005D2C69" w:rsidRPr="004A67C4" w14:paraId="62288A28" w14:textId="77777777" w:rsidTr="003F3689">
        <w:trPr>
          <w:trHeight w:val="336"/>
        </w:trPr>
        <w:tc>
          <w:tcPr>
            <w:tcW w:w="371" w:type="pct"/>
            <w:vMerge w:val="restart"/>
            <w:shd w:val="clear" w:color="auto" w:fill="548DD4" w:themeFill="text2" w:themeFillTint="99"/>
            <w:vAlign w:val="center"/>
          </w:tcPr>
          <w:p w14:paraId="0A436DD2" w14:textId="77777777" w:rsidR="005D2C69" w:rsidRPr="003F3689" w:rsidRDefault="005D2C69" w:rsidP="00426950">
            <w:pPr>
              <w:jc w:val="right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EUROCAT Registry Number</w:t>
            </w:r>
          </w:p>
        </w:tc>
        <w:tc>
          <w:tcPr>
            <w:tcW w:w="556" w:type="pct"/>
            <w:vMerge w:val="restart"/>
            <w:shd w:val="clear" w:color="auto" w:fill="548DD4" w:themeFill="text2" w:themeFillTint="99"/>
            <w:vAlign w:val="center"/>
          </w:tcPr>
          <w:p w14:paraId="57D8CECE" w14:textId="77777777" w:rsidR="005D2C69" w:rsidRPr="003F3689" w:rsidRDefault="005D2C69" w:rsidP="004A67C4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Country</w:t>
            </w:r>
          </w:p>
        </w:tc>
        <w:tc>
          <w:tcPr>
            <w:tcW w:w="602" w:type="pct"/>
            <w:vMerge w:val="restart"/>
            <w:shd w:val="clear" w:color="auto" w:fill="548DD4" w:themeFill="text2" w:themeFillTint="99"/>
            <w:vAlign w:val="center"/>
          </w:tcPr>
          <w:p w14:paraId="3382938C" w14:textId="77777777" w:rsidR="005D2C69" w:rsidRPr="003F3689" w:rsidRDefault="005D2C69" w:rsidP="004A67C4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Registry name</w:t>
            </w:r>
          </w:p>
        </w:tc>
        <w:tc>
          <w:tcPr>
            <w:tcW w:w="462" w:type="pct"/>
            <w:vMerge w:val="restart"/>
            <w:shd w:val="clear" w:color="auto" w:fill="548DD4" w:themeFill="text2" w:themeFillTint="99"/>
          </w:tcPr>
          <w:p w14:paraId="44741AD4" w14:textId="2556506B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 xml:space="preserve">Small number suppression </w:t>
            </w:r>
          </w:p>
        </w:tc>
        <w:tc>
          <w:tcPr>
            <w:tcW w:w="2594" w:type="pct"/>
            <w:gridSpan w:val="6"/>
            <w:shd w:val="clear" w:color="auto" w:fill="548DD4" w:themeFill="text2" w:themeFillTint="99"/>
            <w:vAlign w:val="center"/>
          </w:tcPr>
          <w:p w14:paraId="33632C1D" w14:textId="6B15F565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Availability of Data</w:t>
            </w:r>
          </w:p>
        </w:tc>
        <w:tc>
          <w:tcPr>
            <w:tcW w:w="415" w:type="pct"/>
            <w:vMerge w:val="restart"/>
            <w:shd w:val="clear" w:color="auto" w:fill="548DD4" w:themeFill="text2" w:themeFillTint="99"/>
            <w:vAlign w:val="center"/>
          </w:tcPr>
          <w:p w14:paraId="7EA02E98" w14:textId="77777777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Requested (X to select)</w:t>
            </w:r>
          </w:p>
        </w:tc>
      </w:tr>
      <w:tr w:rsidR="005D2C69" w:rsidRPr="004A67C4" w14:paraId="76CAD41D" w14:textId="77777777" w:rsidTr="004567AE">
        <w:trPr>
          <w:trHeight w:val="538"/>
        </w:trPr>
        <w:tc>
          <w:tcPr>
            <w:tcW w:w="371" w:type="pct"/>
            <w:vMerge/>
            <w:shd w:val="clear" w:color="auto" w:fill="C6D9F1" w:themeFill="text2" w:themeFillTint="33"/>
            <w:vAlign w:val="center"/>
            <w:hideMark/>
          </w:tcPr>
          <w:p w14:paraId="484913FF" w14:textId="77777777" w:rsidR="005D2C69" w:rsidRPr="004A67C4" w:rsidRDefault="005D2C69" w:rsidP="00426950">
            <w:pPr>
              <w:jc w:val="right"/>
              <w:rPr>
                <w:rFonts w:cstheme="minorHAnsi"/>
                <w:b/>
                <w:bCs/>
                <w:color w:val="3F413F"/>
                <w:sz w:val="22"/>
                <w:szCs w:val="22"/>
                <w:lang w:val="en-GB" w:eastAsia="en-GB"/>
              </w:rPr>
            </w:pPr>
          </w:p>
        </w:tc>
        <w:tc>
          <w:tcPr>
            <w:tcW w:w="556" w:type="pct"/>
            <w:vMerge/>
            <w:shd w:val="clear" w:color="auto" w:fill="C6D9F1" w:themeFill="text2" w:themeFillTint="33"/>
            <w:vAlign w:val="center"/>
            <w:hideMark/>
          </w:tcPr>
          <w:p w14:paraId="3690F3F4" w14:textId="77777777" w:rsidR="005D2C69" w:rsidRPr="004A67C4" w:rsidRDefault="005D2C69" w:rsidP="004A67C4">
            <w:pPr>
              <w:rPr>
                <w:rFonts w:cstheme="minorHAnsi"/>
                <w:b/>
                <w:bCs/>
                <w:color w:val="3F413F"/>
                <w:sz w:val="22"/>
                <w:szCs w:val="22"/>
                <w:lang w:val="en-GB" w:eastAsia="en-GB"/>
              </w:rPr>
            </w:pPr>
          </w:p>
        </w:tc>
        <w:tc>
          <w:tcPr>
            <w:tcW w:w="602" w:type="pct"/>
            <w:vMerge/>
            <w:shd w:val="clear" w:color="auto" w:fill="C6D9F1" w:themeFill="text2" w:themeFillTint="33"/>
            <w:vAlign w:val="center"/>
            <w:hideMark/>
          </w:tcPr>
          <w:p w14:paraId="71EBBB11" w14:textId="77777777" w:rsidR="005D2C69" w:rsidRPr="004A67C4" w:rsidRDefault="005D2C69" w:rsidP="004A67C4">
            <w:pPr>
              <w:rPr>
                <w:rFonts w:cstheme="minorHAnsi"/>
                <w:b/>
                <w:bCs/>
                <w:color w:val="3F413F"/>
                <w:sz w:val="22"/>
                <w:szCs w:val="22"/>
                <w:lang w:val="en-GB" w:eastAsia="en-GB"/>
              </w:rPr>
            </w:pPr>
          </w:p>
        </w:tc>
        <w:tc>
          <w:tcPr>
            <w:tcW w:w="462" w:type="pct"/>
            <w:vMerge/>
            <w:shd w:val="clear" w:color="auto" w:fill="C6D9F1" w:themeFill="text2" w:themeFillTint="33"/>
            <w:vAlign w:val="center"/>
          </w:tcPr>
          <w:p w14:paraId="7B747CCC" w14:textId="12B0D7DF" w:rsidR="005D2C69" w:rsidRPr="004A67C4" w:rsidRDefault="005D2C69" w:rsidP="00B43ECE">
            <w:pPr>
              <w:jc w:val="center"/>
              <w:rPr>
                <w:rFonts w:cstheme="minorHAnsi"/>
                <w:b/>
                <w:bCs/>
                <w:color w:val="3F413F"/>
                <w:sz w:val="22"/>
                <w:szCs w:val="22"/>
                <w:lang w:val="en-GB" w:eastAsia="en-GB"/>
              </w:rPr>
            </w:pPr>
          </w:p>
        </w:tc>
        <w:tc>
          <w:tcPr>
            <w:tcW w:w="374" w:type="pct"/>
            <w:shd w:val="clear" w:color="auto" w:fill="548DD4" w:themeFill="text2" w:themeFillTint="99"/>
            <w:vAlign w:val="center"/>
          </w:tcPr>
          <w:p w14:paraId="3EE4A79A" w14:textId="77777777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Mortality Data</w:t>
            </w:r>
          </w:p>
        </w:tc>
        <w:tc>
          <w:tcPr>
            <w:tcW w:w="417" w:type="pct"/>
            <w:shd w:val="clear" w:color="auto" w:fill="548DD4" w:themeFill="text2" w:themeFillTint="99"/>
            <w:vAlign w:val="center"/>
          </w:tcPr>
          <w:p w14:paraId="64FEA4C5" w14:textId="77777777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Morbidity Hospital Stays</w:t>
            </w:r>
          </w:p>
        </w:tc>
        <w:tc>
          <w:tcPr>
            <w:tcW w:w="323" w:type="pct"/>
            <w:shd w:val="clear" w:color="auto" w:fill="548DD4" w:themeFill="text2" w:themeFillTint="99"/>
            <w:vAlign w:val="center"/>
          </w:tcPr>
          <w:p w14:paraId="18041401" w14:textId="77777777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Surgery Data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51D7FA5" w14:textId="1A59CE0B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Prenatal Diagnosis Data</w:t>
            </w:r>
          </w:p>
        </w:tc>
        <w:tc>
          <w:tcPr>
            <w:tcW w:w="413" w:type="pct"/>
            <w:shd w:val="clear" w:color="auto" w:fill="548DD4" w:themeFill="text2" w:themeFillTint="99"/>
            <w:vAlign w:val="center"/>
          </w:tcPr>
          <w:p w14:paraId="6F801632" w14:textId="353609AA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Prescription Data</w:t>
            </w:r>
          </w:p>
        </w:tc>
        <w:tc>
          <w:tcPr>
            <w:tcW w:w="696" w:type="pct"/>
            <w:shd w:val="clear" w:color="auto" w:fill="548DD4" w:themeFill="text2" w:themeFillTint="99"/>
            <w:vAlign w:val="center"/>
          </w:tcPr>
          <w:p w14:paraId="1FE05FF9" w14:textId="77777777" w:rsidR="005D2C69" w:rsidRPr="003F3689" w:rsidRDefault="005D2C69" w:rsidP="00B43EC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</w:pPr>
            <w:r w:rsidRPr="003F368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Morbidity Data for Reference Children</w:t>
            </w:r>
          </w:p>
        </w:tc>
        <w:tc>
          <w:tcPr>
            <w:tcW w:w="415" w:type="pct"/>
            <w:vMerge/>
            <w:shd w:val="clear" w:color="auto" w:fill="C6D9F1" w:themeFill="text2" w:themeFillTint="33"/>
            <w:vAlign w:val="center"/>
          </w:tcPr>
          <w:p w14:paraId="7DCE84D5" w14:textId="77777777" w:rsidR="005D2C69" w:rsidRPr="004A67C4" w:rsidRDefault="005D2C69" w:rsidP="00B43ECE">
            <w:pPr>
              <w:jc w:val="center"/>
              <w:rPr>
                <w:rFonts w:cstheme="minorHAnsi"/>
                <w:b/>
                <w:bCs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577D5F33" w14:textId="77777777" w:rsidTr="006F7118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</w:tcPr>
          <w:p w14:paraId="5E385CBC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</w:tcPr>
          <w:p w14:paraId="334A9068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Denmark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</w:tcPr>
          <w:p w14:paraId="4E92C623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Odense</w:t>
            </w:r>
          </w:p>
        </w:tc>
        <w:tc>
          <w:tcPr>
            <w:tcW w:w="462" w:type="pct"/>
            <w:shd w:val="clear" w:color="auto" w:fill="FFFFFF" w:themeFill="background1"/>
          </w:tcPr>
          <w:p w14:paraId="6FC81D2E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</w:t>
            </w:r>
          </w:p>
        </w:tc>
        <w:tc>
          <w:tcPr>
            <w:tcW w:w="374" w:type="pct"/>
            <w:shd w:val="clear" w:color="auto" w:fill="FFFFFF" w:themeFill="background1"/>
          </w:tcPr>
          <w:p w14:paraId="6B146033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7BB735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44E9A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0949947E" w14:textId="48E4144C" w:rsidR="004567AE" w:rsidRPr="000C322B" w:rsidRDefault="006F7118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C5BBF0" w14:textId="0B6AE1C1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C7A61B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613C0AF6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5F18A630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7FBA0D93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1FA7CFBE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France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03D971EF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Paris</w:t>
            </w:r>
          </w:p>
        </w:tc>
        <w:tc>
          <w:tcPr>
            <w:tcW w:w="462" w:type="pct"/>
            <w:shd w:val="clear" w:color="auto" w:fill="FFFFFF" w:themeFill="background1"/>
          </w:tcPr>
          <w:p w14:paraId="47F4A35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0F2BC97B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1DDD2AF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48C6BAF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thinDiagCross" w:color="auto" w:fill="auto"/>
          </w:tcPr>
          <w:p w14:paraId="2C91B6A0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0AFFA97E" w14:textId="66D24AF0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0D1601B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204DADFE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4105E18F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4FAC7320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25C97DD9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Italy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3DEDC4E6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Tuscany</w:t>
            </w:r>
          </w:p>
        </w:tc>
        <w:tc>
          <w:tcPr>
            <w:tcW w:w="462" w:type="pct"/>
            <w:shd w:val="clear" w:color="auto" w:fill="FFFFFF" w:themeFill="background1"/>
          </w:tcPr>
          <w:p w14:paraId="65A787F0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671700F7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788CEA74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0B6577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47D3231F" w14:textId="7F2166FB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shd w:val="clear" w:color="auto" w:fill="FFFFFF" w:themeFill="background1"/>
          </w:tcPr>
          <w:p w14:paraId="3D4073DA" w14:textId="6D17DF01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shd w:val="clear" w:color="auto" w:fill="FFFFFF" w:themeFill="background1"/>
          </w:tcPr>
          <w:p w14:paraId="6CA94211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34587825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11C29F85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19AAF4AE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4E7986DC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Netherlands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273782FC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North Netherlands</w:t>
            </w:r>
          </w:p>
        </w:tc>
        <w:tc>
          <w:tcPr>
            <w:tcW w:w="462" w:type="pct"/>
            <w:shd w:val="clear" w:color="auto" w:fill="FFFFFF" w:themeFill="background1"/>
          </w:tcPr>
          <w:p w14:paraId="17A8C7F4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374" w:type="pct"/>
            <w:shd w:val="clear" w:color="auto" w:fill="FFFFFF" w:themeFill="background1"/>
          </w:tcPr>
          <w:p w14:paraId="410B9D47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759D8B20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shd w:val="thinDiagCross" w:color="auto" w:fill="auto"/>
          </w:tcPr>
          <w:p w14:paraId="37EF3EC4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thinDiagCross" w:color="auto" w:fill="auto"/>
          </w:tcPr>
          <w:p w14:paraId="6CDA89FE" w14:textId="77777777" w:rsidR="004567AE" w:rsidRPr="000C322B" w:rsidDel="00FC5151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clear" w:color="auto" w:fill="FFFFFF" w:themeFill="background1"/>
          </w:tcPr>
          <w:p w14:paraId="2FF419A4" w14:textId="758DB86B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  <w:p w14:paraId="7047ADA8" w14:textId="7DD6AE92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Antibiotics only</w:t>
            </w:r>
          </w:p>
        </w:tc>
        <w:tc>
          <w:tcPr>
            <w:tcW w:w="696" w:type="pct"/>
            <w:shd w:val="clear" w:color="auto" w:fill="FFFFFF" w:themeFill="background1"/>
          </w:tcPr>
          <w:p w14:paraId="08DDF8AD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4699B507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2602F062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726E59DA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556" w:type="pct"/>
            <w:shd w:val="clear" w:color="auto" w:fill="FFFFFF" w:themeFill="background1"/>
            <w:vAlign w:val="bottom"/>
            <w:hideMark/>
          </w:tcPr>
          <w:p w14:paraId="0E79E44E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Italy</w:t>
            </w:r>
          </w:p>
        </w:tc>
        <w:tc>
          <w:tcPr>
            <w:tcW w:w="602" w:type="pct"/>
            <w:shd w:val="clear" w:color="auto" w:fill="FFFFFF" w:themeFill="background1"/>
            <w:vAlign w:val="bottom"/>
            <w:hideMark/>
          </w:tcPr>
          <w:p w14:paraId="75382B39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Emilia Romagna</w:t>
            </w:r>
          </w:p>
        </w:tc>
        <w:tc>
          <w:tcPr>
            <w:tcW w:w="462" w:type="pct"/>
            <w:shd w:val="clear" w:color="auto" w:fill="FFFFFF" w:themeFill="background1"/>
          </w:tcPr>
          <w:p w14:paraId="06DF0DF7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362771B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41F057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6AE0D4D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14:paraId="15568BA0" w14:textId="5F2AF5DE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4118B0" w14:textId="16ECCBE3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5D1059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5748FC46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094C220D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59CCA91B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556" w:type="pct"/>
            <w:shd w:val="clear" w:color="auto" w:fill="FFFFFF" w:themeFill="background1"/>
            <w:vAlign w:val="bottom"/>
            <w:hideMark/>
          </w:tcPr>
          <w:p w14:paraId="1B8051EB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Croatia</w:t>
            </w:r>
          </w:p>
        </w:tc>
        <w:tc>
          <w:tcPr>
            <w:tcW w:w="602" w:type="pct"/>
            <w:shd w:val="clear" w:color="auto" w:fill="FFFFFF" w:themeFill="background1"/>
            <w:vAlign w:val="bottom"/>
            <w:hideMark/>
          </w:tcPr>
          <w:p w14:paraId="24D3676F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Zagreb</w:t>
            </w:r>
          </w:p>
        </w:tc>
        <w:tc>
          <w:tcPr>
            <w:tcW w:w="462" w:type="pct"/>
            <w:shd w:val="clear" w:color="auto" w:fill="FFFFFF" w:themeFill="background1"/>
          </w:tcPr>
          <w:p w14:paraId="5D33D69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28BCC483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6CCBA503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5B86529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shd w:val="thinDiagCross" w:color="auto" w:fill="auto"/>
          </w:tcPr>
          <w:p w14:paraId="434106EB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4B1C0183" w14:textId="34372988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0C72EC70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2FE5431B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729E5DC9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</w:tcPr>
          <w:p w14:paraId="48C30BE3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556" w:type="pct"/>
            <w:shd w:val="clear" w:color="auto" w:fill="FFFFFF" w:themeFill="background1"/>
            <w:vAlign w:val="bottom"/>
          </w:tcPr>
          <w:p w14:paraId="7DABE205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Malta</w:t>
            </w:r>
          </w:p>
        </w:tc>
        <w:tc>
          <w:tcPr>
            <w:tcW w:w="602" w:type="pct"/>
            <w:shd w:val="clear" w:color="auto" w:fill="FFFFFF" w:themeFill="background1"/>
            <w:vAlign w:val="bottom"/>
          </w:tcPr>
          <w:p w14:paraId="460AE2DC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Malta</w:t>
            </w:r>
          </w:p>
        </w:tc>
        <w:tc>
          <w:tcPr>
            <w:tcW w:w="462" w:type="pct"/>
            <w:shd w:val="clear" w:color="auto" w:fill="FFFFFF" w:themeFill="background1"/>
          </w:tcPr>
          <w:p w14:paraId="2AADF44E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6E821AC4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1049C78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7977E599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shd w:val="thinDiagCross" w:color="auto" w:fill="auto"/>
          </w:tcPr>
          <w:p w14:paraId="69CE924B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07B005D6" w14:textId="30B34E46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06DCA1E9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593C1FD7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240755A8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4080CA53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556" w:type="pct"/>
            <w:shd w:val="clear" w:color="auto" w:fill="FFFFFF" w:themeFill="background1"/>
            <w:vAlign w:val="bottom"/>
            <w:hideMark/>
          </w:tcPr>
          <w:p w14:paraId="27DEB7FB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Belgium</w:t>
            </w:r>
          </w:p>
        </w:tc>
        <w:tc>
          <w:tcPr>
            <w:tcW w:w="602" w:type="pct"/>
            <w:shd w:val="clear" w:color="auto" w:fill="FFFFFF" w:themeFill="background1"/>
            <w:vAlign w:val="bottom"/>
            <w:hideMark/>
          </w:tcPr>
          <w:p w14:paraId="2644EC41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Antwerp</w:t>
            </w:r>
          </w:p>
        </w:tc>
        <w:tc>
          <w:tcPr>
            <w:tcW w:w="462" w:type="pct"/>
            <w:shd w:val="clear" w:color="auto" w:fill="FFFFFF" w:themeFill="background1"/>
          </w:tcPr>
          <w:p w14:paraId="3D284BC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B</w:t>
            </w:r>
          </w:p>
        </w:tc>
        <w:tc>
          <w:tcPr>
            <w:tcW w:w="374" w:type="pct"/>
            <w:shd w:val="clear" w:color="auto" w:fill="FFFFFF" w:themeFill="background1"/>
          </w:tcPr>
          <w:p w14:paraId="4DF12801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3798861B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715D882E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shd w:val="thinDiagCross" w:color="auto" w:fill="auto"/>
          </w:tcPr>
          <w:p w14:paraId="0B7CA06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2C3E4CC4" w14:textId="34CF304C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6D13BF03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2993BEB1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5FFEF81F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486DE134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556" w:type="pct"/>
            <w:shd w:val="clear" w:color="auto" w:fill="FFFFFF" w:themeFill="background1"/>
            <w:vAlign w:val="bottom"/>
            <w:hideMark/>
          </w:tcPr>
          <w:p w14:paraId="3A655332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Germany</w:t>
            </w:r>
          </w:p>
        </w:tc>
        <w:tc>
          <w:tcPr>
            <w:tcW w:w="602" w:type="pct"/>
            <w:shd w:val="clear" w:color="auto" w:fill="FFFFFF" w:themeFill="background1"/>
            <w:vAlign w:val="bottom"/>
            <w:hideMark/>
          </w:tcPr>
          <w:p w14:paraId="5C356DB1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Saxony Anhalt</w:t>
            </w:r>
          </w:p>
        </w:tc>
        <w:tc>
          <w:tcPr>
            <w:tcW w:w="462" w:type="pct"/>
            <w:shd w:val="clear" w:color="auto" w:fill="FFFFFF" w:themeFill="background1"/>
          </w:tcPr>
          <w:p w14:paraId="08BE18E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7FCE74E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2E681FC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6B980F59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thinDiagCross" w:color="auto" w:fill="auto"/>
          </w:tcPr>
          <w:p w14:paraId="1AB7AA32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4391C56A" w14:textId="4722BCF4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4A4F458E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5E2C2E74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5DA849A4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5381B140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556" w:type="pct"/>
            <w:shd w:val="clear" w:color="auto" w:fill="FFFFFF" w:themeFill="background1"/>
            <w:vAlign w:val="bottom"/>
            <w:hideMark/>
          </w:tcPr>
          <w:p w14:paraId="3179C4FC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Finland</w:t>
            </w:r>
          </w:p>
        </w:tc>
        <w:tc>
          <w:tcPr>
            <w:tcW w:w="602" w:type="pct"/>
            <w:shd w:val="clear" w:color="auto" w:fill="FFFFFF" w:themeFill="background1"/>
            <w:vAlign w:val="bottom"/>
            <w:hideMark/>
          </w:tcPr>
          <w:p w14:paraId="2786BE22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Finland</w:t>
            </w:r>
          </w:p>
        </w:tc>
        <w:tc>
          <w:tcPr>
            <w:tcW w:w="462" w:type="pct"/>
            <w:shd w:val="clear" w:color="auto" w:fill="FFFFFF" w:themeFill="background1"/>
          </w:tcPr>
          <w:p w14:paraId="7738D5D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5A71BCB4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5861266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shd w:val="clear" w:color="auto" w:fill="FFFFFF" w:themeFill="background1"/>
          </w:tcPr>
          <w:p w14:paraId="220BDFB1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5974CC61" w14:textId="0E2740D5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shd w:val="clear" w:color="auto" w:fill="FFFFFF" w:themeFill="background1"/>
          </w:tcPr>
          <w:p w14:paraId="3C9156B4" w14:textId="1308F391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shd w:val="clear" w:color="auto" w:fill="FFFFFF" w:themeFill="background1"/>
          </w:tcPr>
          <w:p w14:paraId="2EB8033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64604E4A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0D50AAAB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1C1E13D6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556" w:type="pct"/>
            <w:shd w:val="clear" w:color="auto" w:fill="FFFFFF" w:themeFill="background1"/>
            <w:vAlign w:val="bottom"/>
            <w:hideMark/>
          </w:tcPr>
          <w:p w14:paraId="48EBCADD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United Kingdom</w:t>
            </w:r>
          </w:p>
        </w:tc>
        <w:tc>
          <w:tcPr>
            <w:tcW w:w="602" w:type="pct"/>
            <w:shd w:val="clear" w:color="auto" w:fill="FFFFFF" w:themeFill="background1"/>
            <w:vAlign w:val="bottom"/>
            <w:hideMark/>
          </w:tcPr>
          <w:p w14:paraId="18D25D20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Wales </w:t>
            </w:r>
          </w:p>
        </w:tc>
        <w:tc>
          <w:tcPr>
            <w:tcW w:w="462" w:type="pct"/>
            <w:shd w:val="clear" w:color="auto" w:fill="FFFFFF" w:themeFill="background1"/>
          </w:tcPr>
          <w:p w14:paraId="594B4A1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</w:t>
            </w:r>
          </w:p>
        </w:tc>
        <w:tc>
          <w:tcPr>
            <w:tcW w:w="374" w:type="pct"/>
            <w:shd w:val="clear" w:color="auto" w:fill="FFFFFF" w:themeFill="background1"/>
          </w:tcPr>
          <w:p w14:paraId="38677BA0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FE865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74699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3091CD9A" w14:textId="12EEF689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0358F7" w14:textId="70D182BF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78BB6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25BAE0D9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33DB0613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vAlign w:val="bottom"/>
            <w:hideMark/>
          </w:tcPr>
          <w:p w14:paraId="6AB020AF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01E2CD1E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Norway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74E3AED1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Norway</w:t>
            </w:r>
          </w:p>
        </w:tc>
        <w:tc>
          <w:tcPr>
            <w:tcW w:w="462" w:type="pct"/>
            <w:shd w:val="clear" w:color="auto" w:fill="FFFFFF" w:themeFill="background1"/>
          </w:tcPr>
          <w:p w14:paraId="5DB68D99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3F63194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57CE55F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21C4F15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shd w:val="thinDiagCross" w:color="auto" w:fill="auto"/>
          </w:tcPr>
          <w:p w14:paraId="04A690CD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1B6CA108" w14:textId="64895C4B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316A6961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5A596DED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359B122D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7484CCBC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25AF2D3A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Ukraine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4C66D752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OMNI-Net</w:t>
            </w:r>
          </w:p>
        </w:tc>
        <w:tc>
          <w:tcPr>
            <w:tcW w:w="462" w:type="pct"/>
            <w:shd w:val="clear" w:color="auto" w:fill="FFFFFF" w:themeFill="background1"/>
          </w:tcPr>
          <w:p w14:paraId="205F490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02820630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thinDiagCross" w:color="auto" w:fill="auto"/>
          </w:tcPr>
          <w:p w14:paraId="51341516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23" w:type="pct"/>
            <w:shd w:val="thinDiagCross" w:color="auto" w:fill="auto"/>
          </w:tcPr>
          <w:p w14:paraId="5619C8EE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371" w:type="pct"/>
            <w:shd w:val="thinDiagCross" w:color="auto" w:fill="auto"/>
          </w:tcPr>
          <w:p w14:paraId="7B186923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3" w:type="pct"/>
            <w:shd w:val="thinDiagCross" w:color="auto" w:fill="auto"/>
          </w:tcPr>
          <w:p w14:paraId="363E3E6F" w14:textId="050DBD00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shd w:val="thinDiagCross" w:color="auto" w:fill="auto"/>
          </w:tcPr>
          <w:p w14:paraId="0CEDF85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205D47E0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78E28799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19150BDC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5774C3A6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United Kingdom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35829125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PHE/Thames Valley</w:t>
            </w:r>
          </w:p>
        </w:tc>
        <w:tc>
          <w:tcPr>
            <w:tcW w:w="462" w:type="pct"/>
            <w:shd w:val="clear" w:color="auto" w:fill="FFFFFF" w:themeFill="background1"/>
          </w:tcPr>
          <w:p w14:paraId="6D070A1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</w:t>
            </w:r>
          </w:p>
        </w:tc>
        <w:tc>
          <w:tcPr>
            <w:tcW w:w="374" w:type="pct"/>
            <w:shd w:val="clear" w:color="auto" w:fill="FFFFFF" w:themeFill="background1"/>
          </w:tcPr>
          <w:p w14:paraId="421BD3ED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409DF966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shd w:val="clear" w:color="auto" w:fill="FFFFFF" w:themeFill="background1"/>
          </w:tcPr>
          <w:p w14:paraId="077590C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25BD2243" w14:textId="7474A05C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shd w:val="clear" w:color="auto" w:fill="auto"/>
          </w:tcPr>
          <w:p w14:paraId="443FEA26" w14:textId="1B6BA484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912260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shd w:val="thinDiagCross" w:color="auto" w:fill="auto"/>
          </w:tcPr>
          <w:p w14:paraId="6306950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0E9157D0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431C1FB2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2578EBE6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2AFE9F03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United Kingdom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0527025F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PHE/Wessex</w:t>
            </w:r>
          </w:p>
        </w:tc>
        <w:tc>
          <w:tcPr>
            <w:tcW w:w="462" w:type="pct"/>
            <w:shd w:val="clear" w:color="auto" w:fill="FFFFFF" w:themeFill="background1"/>
          </w:tcPr>
          <w:p w14:paraId="4492A68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</w:t>
            </w:r>
          </w:p>
        </w:tc>
        <w:tc>
          <w:tcPr>
            <w:tcW w:w="374" w:type="pct"/>
            <w:shd w:val="clear" w:color="auto" w:fill="FFFFFF" w:themeFill="background1"/>
          </w:tcPr>
          <w:p w14:paraId="490BE68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6897C68C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shd w:val="clear" w:color="auto" w:fill="FFFFFF" w:themeFill="background1"/>
          </w:tcPr>
          <w:p w14:paraId="21A8CC37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77245B6B" w14:textId="3938EB46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shd w:val="clear" w:color="auto" w:fill="auto"/>
          </w:tcPr>
          <w:p w14:paraId="63AF2E46" w14:textId="0B932683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912260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shd w:val="thinDiagCross" w:color="auto" w:fill="auto"/>
          </w:tcPr>
          <w:p w14:paraId="528F1A88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56F9AAD9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1DCFDF12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28F8D9D7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6DC9CF57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United Kingdom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72242C52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PHE/East Midlands &amp; South Yorkshire</w:t>
            </w:r>
          </w:p>
        </w:tc>
        <w:tc>
          <w:tcPr>
            <w:tcW w:w="462" w:type="pct"/>
            <w:shd w:val="clear" w:color="auto" w:fill="FFFFFF" w:themeFill="background1"/>
          </w:tcPr>
          <w:p w14:paraId="70C53F6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</w:t>
            </w:r>
          </w:p>
        </w:tc>
        <w:tc>
          <w:tcPr>
            <w:tcW w:w="374" w:type="pct"/>
            <w:shd w:val="clear" w:color="auto" w:fill="FFFFFF" w:themeFill="background1"/>
          </w:tcPr>
          <w:p w14:paraId="5A1DFE66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4BB580DF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shd w:val="clear" w:color="auto" w:fill="FFFFFF" w:themeFill="background1"/>
          </w:tcPr>
          <w:p w14:paraId="0D1DC17B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0A5931EA" w14:textId="57A6AE0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shd w:val="clear" w:color="auto" w:fill="auto"/>
          </w:tcPr>
          <w:p w14:paraId="499456B0" w14:textId="273918CD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912260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96" w:type="pct"/>
            <w:shd w:val="thinDiagCross" w:color="auto" w:fill="auto"/>
          </w:tcPr>
          <w:p w14:paraId="5ACE70F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415" w:type="pct"/>
            <w:shd w:val="clear" w:color="auto" w:fill="DBE5F1" w:themeFill="accent1" w:themeFillTint="33"/>
          </w:tcPr>
          <w:p w14:paraId="3CD04ABC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567AE" w:rsidRPr="004A67C4" w14:paraId="7EEBC6F0" w14:textId="77777777" w:rsidTr="004567AE">
        <w:trPr>
          <w:trHeight w:val="208"/>
        </w:trPr>
        <w:tc>
          <w:tcPr>
            <w:tcW w:w="371" w:type="pct"/>
            <w:shd w:val="clear" w:color="auto" w:fill="FFFFFF" w:themeFill="background1"/>
            <w:noWrap/>
            <w:vAlign w:val="bottom"/>
            <w:hideMark/>
          </w:tcPr>
          <w:p w14:paraId="4AAD8809" w14:textId="77777777" w:rsidR="004567AE" w:rsidRPr="000C322B" w:rsidRDefault="004567AE" w:rsidP="004567AE">
            <w:pPr>
              <w:jc w:val="right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556" w:type="pct"/>
            <w:shd w:val="clear" w:color="auto" w:fill="FFFFFF" w:themeFill="background1"/>
            <w:noWrap/>
            <w:vAlign w:val="bottom"/>
            <w:hideMark/>
          </w:tcPr>
          <w:p w14:paraId="7E489A95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Spain</w:t>
            </w:r>
          </w:p>
        </w:tc>
        <w:tc>
          <w:tcPr>
            <w:tcW w:w="602" w:type="pct"/>
            <w:shd w:val="clear" w:color="auto" w:fill="FFFFFF" w:themeFill="background1"/>
            <w:noWrap/>
            <w:vAlign w:val="bottom"/>
            <w:hideMark/>
          </w:tcPr>
          <w:p w14:paraId="425F33C0" w14:textId="77777777" w:rsidR="004567AE" w:rsidRPr="000C322B" w:rsidRDefault="004567AE" w:rsidP="004567AE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Valencia Region</w:t>
            </w:r>
          </w:p>
        </w:tc>
        <w:tc>
          <w:tcPr>
            <w:tcW w:w="462" w:type="pct"/>
            <w:shd w:val="clear" w:color="auto" w:fill="FFFFFF" w:themeFill="background1"/>
          </w:tcPr>
          <w:p w14:paraId="59511CB3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374" w:type="pct"/>
            <w:shd w:val="clear" w:color="auto" w:fill="FFFFFF" w:themeFill="background1"/>
          </w:tcPr>
          <w:p w14:paraId="17C6D19A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7" w:type="pct"/>
            <w:shd w:val="clear" w:color="auto" w:fill="FFFFFF" w:themeFill="background1"/>
          </w:tcPr>
          <w:p w14:paraId="4163BADD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23" w:type="pct"/>
            <w:shd w:val="clear" w:color="auto" w:fill="FFFFFF" w:themeFill="background1"/>
          </w:tcPr>
          <w:p w14:paraId="2A0499C9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371" w:type="pct"/>
            <w:shd w:val="clear" w:color="auto" w:fill="auto"/>
          </w:tcPr>
          <w:p w14:paraId="19E2FDF0" w14:textId="0A9B155A" w:rsidR="004567AE" w:rsidRPr="004567AE" w:rsidRDefault="004567AE" w:rsidP="004567AE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3" w:type="pct"/>
            <w:shd w:val="clear" w:color="auto" w:fill="FFFFFF" w:themeFill="background1"/>
          </w:tcPr>
          <w:p w14:paraId="0D8C8445" w14:textId="1ADC8B91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bookmarkStart w:id="0" w:name="_Hlk95468372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  <w:bookmarkEnd w:id="0"/>
          </w:p>
        </w:tc>
        <w:tc>
          <w:tcPr>
            <w:tcW w:w="696" w:type="pct"/>
            <w:shd w:val="clear" w:color="auto" w:fill="FFFFFF" w:themeFill="background1"/>
          </w:tcPr>
          <w:p w14:paraId="62BB1325" w14:textId="77777777" w:rsidR="004567AE" w:rsidRPr="000C322B" w:rsidRDefault="004567AE" w:rsidP="004567AE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415" w:type="pct"/>
            <w:shd w:val="clear" w:color="auto" w:fill="DBE5F1" w:themeFill="accent1" w:themeFillTint="33"/>
          </w:tcPr>
          <w:p w14:paraId="3DDA689B" w14:textId="77777777" w:rsidR="004567AE" w:rsidRPr="004A67C4" w:rsidRDefault="004567AE" w:rsidP="004567AE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</w:tbl>
    <w:p w14:paraId="350F65BA" w14:textId="77777777" w:rsidR="004A67C4" w:rsidRPr="004A67C4" w:rsidRDefault="004A67C4" w:rsidP="004A67C4">
      <w:pPr>
        <w:rPr>
          <w:rFonts w:cstheme="minorHAnsi"/>
          <w:color w:val="3F413F"/>
          <w:sz w:val="18"/>
          <w:szCs w:val="22"/>
          <w:lang w:val="en-GB" w:eastAsia="en-GB"/>
        </w:rPr>
      </w:pPr>
      <w:r w:rsidRPr="004A67C4">
        <w:rPr>
          <w:rFonts w:cstheme="minorHAnsi"/>
          <w:color w:val="3F413F"/>
          <w:sz w:val="18"/>
          <w:szCs w:val="22"/>
          <w:lang w:val="en-GB" w:eastAsia="en-GB"/>
        </w:rPr>
        <w:t>A: Small number suppression is applied before data is released to researchers, but some EUROlinkCAT personnel can analyse original data</w:t>
      </w:r>
    </w:p>
    <w:p w14:paraId="2ABE6ED5" w14:textId="4296B88F" w:rsidR="004A67C4" w:rsidRPr="004A67C4" w:rsidRDefault="004A67C4" w:rsidP="004A67C4">
      <w:pPr>
        <w:rPr>
          <w:rFonts w:cstheme="minorHAnsi"/>
          <w:color w:val="3F413F"/>
          <w:sz w:val="18"/>
          <w:szCs w:val="22"/>
          <w:lang w:val="en-GB" w:eastAsia="en-GB"/>
        </w:rPr>
      </w:pPr>
      <w:r w:rsidRPr="004A67C4">
        <w:rPr>
          <w:rFonts w:cstheme="minorHAnsi"/>
          <w:color w:val="3F413F"/>
          <w:sz w:val="18"/>
          <w:szCs w:val="22"/>
          <w:lang w:val="en-GB" w:eastAsia="en-GB"/>
        </w:rPr>
        <w:t xml:space="preserve">B: Small number suppression is applied </w:t>
      </w:r>
    </w:p>
    <w:p w14:paraId="1B0BE88C" w14:textId="77777777" w:rsidR="00CF1E7B" w:rsidRDefault="004A67C4" w:rsidP="004A67C4">
      <w:pPr>
        <w:rPr>
          <w:rFonts w:cstheme="minorHAnsi"/>
          <w:color w:val="3F413F"/>
          <w:sz w:val="18"/>
          <w:szCs w:val="22"/>
          <w:lang w:val="en-GB" w:eastAsia="en-GB"/>
        </w:rPr>
      </w:pPr>
      <w:r w:rsidRPr="004A67C4">
        <w:rPr>
          <w:rFonts w:cstheme="minorHAnsi"/>
          <w:color w:val="3F413F"/>
          <w:sz w:val="18"/>
          <w:szCs w:val="22"/>
          <w:lang w:val="en-GB" w:eastAsia="en-GB"/>
        </w:rPr>
        <w:t>C: Small number suppression must be applied by researchers prior to any publication</w:t>
      </w:r>
    </w:p>
    <w:tbl>
      <w:tblPr>
        <w:tblStyle w:val="TableGrid"/>
        <w:tblW w:w="0" w:type="auto"/>
        <w:shd w:val="thinDiagCross" w:color="auto" w:fill="auto"/>
        <w:tblLook w:val="04A0" w:firstRow="1" w:lastRow="0" w:firstColumn="1" w:lastColumn="0" w:noHBand="0" w:noVBand="1"/>
      </w:tblPr>
      <w:tblGrid>
        <w:gridCol w:w="279"/>
        <w:gridCol w:w="1646"/>
      </w:tblGrid>
      <w:tr w:rsidR="00911EF8" w14:paraId="41E92B03" w14:textId="3030AA9F" w:rsidTr="007F0170">
        <w:trPr>
          <w:trHeight w:val="248"/>
        </w:trPr>
        <w:tc>
          <w:tcPr>
            <w:tcW w:w="279" w:type="dxa"/>
            <w:shd w:val="thinDiagCross" w:color="auto" w:fill="auto"/>
          </w:tcPr>
          <w:p w14:paraId="2193E5F2" w14:textId="77777777" w:rsidR="00911EF8" w:rsidRDefault="00911EF8" w:rsidP="004A67C4">
            <w:pPr>
              <w:rPr>
                <w:rFonts w:cstheme="minorHAnsi"/>
                <w:color w:val="3F413F"/>
                <w:sz w:val="18"/>
                <w:szCs w:val="22"/>
                <w:lang w:val="en-GB" w:eastAsia="en-GB"/>
              </w:rPr>
            </w:pPr>
          </w:p>
        </w:tc>
        <w:tc>
          <w:tcPr>
            <w:tcW w:w="164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0E7418" w14:textId="4A345B6D" w:rsidR="00911EF8" w:rsidRDefault="00911EF8" w:rsidP="004A67C4">
            <w:pPr>
              <w:rPr>
                <w:rFonts w:cstheme="minorHAnsi"/>
                <w:color w:val="3F413F"/>
                <w:sz w:val="18"/>
                <w:szCs w:val="22"/>
                <w:lang w:val="en-GB" w:eastAsia="en-GB"/>
              </w:rPr>
            </w:pPr>
            <w:r>
              <w:rPr>
                <w:rFonts w:cstheme="minorHAnsi"/>
                <w:color w:val="3F413F"/>
                <w:sz w:val="18"/>
                <w:szCs w:val="22"/>
                <w:lang w:val="en-GB" w:eastAsia="en-GB"/>
              </w:rPr>
              <w:t>Data not available</w:t>
            </w:r>
          </w:p>
        </w:tc>
      </w:tr>
    </w:tbl>
    <w:p w14:paraId="244F5711" w14:textId="03CFA1C2" w:rsidR="00CF1E7B" w:rsidRDefault="00CF1E7B" w:rsidP="004A67C4">
      <w:pPr>
        <w:rPr>
          <w:rFonts w:cstheme="minorHAnsi"/>
          <w:color w:val="3F413F"/>
          <w:sz w:val="18"/>
          <w:szCs w:val="22"/>
          <w:lang w:val="en-GB" w:eastAsia="en-GB"/>
        </w:rPr>
        <w:sectPr w:rsidR="00CF1E7B" w:rsidSect="005D2C69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F9C4CFC" w14:textId="6E401315" w:rsidR="004A67C4" w:rsidRPr="00F4233D" w:rsidRDefault="004A67C4" w:rsidP="004A67C4">
      <w:pPr>
        <w:rPr>
          <w:rFonts w:cstheme="minorHAnsi"/>
          <w:b/>
          <w:sz w:val="22"/>
          <w:szCs w:val="22"/>
          <w:lang w:val="en-GB" w:eastAsia="en-GB"/>
        </w:rPr>
      </w:pPr>
      <w:r w:rsidRPr="00F4233D">
        <w:rPr>
          <w:rFonts w:cstheme="minorHAnsi"/>
          <w:b/>
          <w:sz w:val="22"/>
          <w:szCs w:val="22"/>
          <w:lang w:val="en-GB" w:eastAsia="en-GB"/>
        </w:rPr>
        <w:lastRenderedPageBreak/>
        <w:t xml:space="preserve">Table </w:t>
      </w:r>
      <w:r w:rsidR="009A4F30">
        <w:rPr>
          <w:rFonts w:cstheme="minorHAnsi"/>
          <w:b/>
          <w:sz w:val="22"/>
          <w:szCs w:val="22"/>
          <w:lang w:val="en-GB" w:eastAsia="en-GB"/>
        </w:rPr>
        <w:t>2</w:t>
      </w:r>
      <w:r w:rsidRPr="00F4233D">
        <w:rPr>
          <w:rFonts w:cstheme="minorHAnsi"/>
          <w:b/>
          <w:sz w:val="22"/>
          <w:szCs w:val="22"/>
          <w:lang w:val="en-GB" w:eastAsia="en-GB"/>
        </w:rPr>
        <w:t>: Anomalies in EUROlinkCAT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6047"/>
        <w:gridCol w:w="2453"/>
        <w:gridCol w:w="1276"/>
      </w:tblGrid>
      <w:tr w:rsidR="004A67C4" w:rsidRPr="004A67C4" w14:paraId="742D8FAC" w14:textId="77777777" w:rsidTr="00622B64">
        <w:trPr>
          <w:jc w:val="center"/>
        </w:trPr>
        <w:tc>
          <w:tcPr>
            <w:tcW w:w="6047" w:type="dxa"/>
            <w:shd w:val="clear" w:color="auto" w:fill="548DD4" w:themeFill="text2" w:themeFillTint="99"/>
            <w:vAlign w:val="center"/>
          </w:tcPr>
          <w:p w14:paraId="3A42326B" w14:textId="77777777" w:rsidR="004A67C4" w:rsidRPr="00FF39EE" w:rsidRDefault="004A67C4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FF39EE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Anomaly Name</w:t>
            </w:r>
          </w:p>
        </w:tc>
        <w:tc>
          <w:tcPr>
            <w:tcW w:w="2453" w:type="dxa"/>
            <w:shd w:val="clear" w:color="auto" w:fill="548DD4" w:themeFill="text2" w:themeFillTint="99"/>
            <w:vAlign w:val="center"/>
          </w:tcPr>
          <w:p w14:paraId="189508AB" w14:textId="77777777" w:rsidR="004A67C4" w:rsidRPr="00FF39EE" w:rsidRDefault="004A67C4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FF39EE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EUROlinkCAT Code</w:t>
            </w: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287A3AC6" w14:textId="77777777" w:rsidR="004A67C4" w:rsidRPr="00FF39EE" w:rsidRDefault="004A67C4" w:rsidP="00783CC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FF39E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Requested (X to select)</w:t>
            </w:r>
          </w:p>
        </w:tc>
      </w:tr>
      <w:tr w:rsidR="004A67C4" w:rsidRPr="004A67C4" w14:paraId="356F7176" w14:textId="77777777" w:rsidTr="00622B64">
        <w:trPr>
          <w:jc w:val="center"/>
        </w:trPr>
        <w:tc>
          <w:tcPr>
            <w:tcW w:w="6047" w:type="dxa"/>
            <w:vAlign w:val="center"/>
          </w:tcPr>
          <w:p w14:paraId="12EDC035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Reference Children</w:t>
            </w:r>
          </w:p>
        </w:tc>
        <w:tc>
          <w:tcPr>
            <w:tcW w:w="2453" w:type="dxa"/>
            <w:vAlign w:val="center"/>
          </w:tcPr>
          <w:p w14:paraId="45F37B82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8D6044B" w14:textId="77777777" w:rsidR="004A67C4" w:rsidRPr="004A67C4" w:rsidRDefault="004A67C4" w:rsidP="00783CC1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443AFD76" w14:textId="77777777" w:rsidTr="00622B64">
        <w:trPr>
          <w:jc w:val="center"/>
        </w:trPr>
        <w:tc>
          <w:tcPr>
            <w:tcW w:w="6047" w:type="dxa"/>
            <w:vAlign w:val="center"/>
          </w:tcPr>
          <w:p w14:paraId="0F6088E6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All anomalies</w:t>
            </w:r>
          </w:p>
        </w:tc>
        <w:tc>
          <w:tcPr>
            <w:tcW w:w="2453" w:type="dxa"/>
            <w:vAlign w:val="center"/>
          </w:tcPr>
          <w:p w14:paraId="0570888B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al1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932FDAF" w14:textId="77777777" w:rsidR="004A67C4" w:rsidRPr="004A67C4" w:rsidRDefault="004A67C4" w:rsidP="00783CC1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B28595E" w14:textId="77777777" w:rsidTr="00622B64">
        <w:trPr>
          <w:jc w:val="center"/>
        </w:trPr>
        <w:tc>
          <w:tcPr>
            <w:tcW w:w="6047" w:type="dxa"/>
            <w:vAlign w:val="center"/>
          </w:tcPr>
          <w:p w14:paraId="067682E8" w14:textId="57A48F1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Anencephaly</w:t>
            </w:r>
          </w:p>
        </w:tc>
        <w:tc>
          <w:tcPr>
            <w:tcW w:w="2453" w:type="dxa"/>
            <w:vAlign w:val="center"/>
          </w:tcPr>
          <w:p w14:paraId="0B88AF96" w14:textId="5F12022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C4D4E7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DFB74B1" w14:textId="77777777" w:rsidTr="00622B64">
        <w:trPr>
          <w:jc w:val="center"/>
        </w:trPr>
        <w:tc>
          <w:tcPr>
            <w:tcW w:w="6047" w:type="dxa"/>
            <w:vAlign w:val="center"/>
          </w:tcPr>
          <w:p w14:paraId="254C4BFC" w14:textId="50E87C3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Encephalocele</w:t>
            </w:r>
          </w:p>
        </w:tc>
        <w:tc>
          <w:tcPr>
            <w:tcW w:w="2453" w:type="dxa"/>
            <w:vAlign w:val="center"/>
          </w:tcPr>
          <w:p w14:paraId="7B0BD377" w14:textId="01F2F83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BC8308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6A9E08E" w14:textId="77777777" w:rsidTr="00622B64">
        <w:trPr>
          <w:jc w:val="center"/>
        </w:trPr>
        <w:tc>
          <w:tcPr>
            <w:tcW w:w="6047" w:type="dxa"/>
            <w:vAlign w:val="center"/>
          </w:tcPr>
          <w:p w14:paraId="14EE7F7F" w14:textId="612A325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Spina Bifida</w:t>
            </w:r>
          </w:p>
        </w:tc>
        <w:tc>
          <w:tcPr>
            <w:tcW w:w="2453" w:type="dxa"/>
            <w:vAlign w:val="center"/>
          </w:tcPr>
          <w:p w14:paraId="1C9DD6E6" w14:textId="2AD95EC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E49F787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97E19DC" w14:textId="77777777" w:rsidTr="00622B64">
        <w:trPr>
          <w:jc w:val="center"/>
        </w:trPr>
        <w:tc>
          <w:tcPr>
            <w:tcW w:w="6047" w:type="dxa"/>
            <w:vAlign w:val="center"/>
          </w:tcPr>
          <w:p w14:paraId="169CA3BD" w14:textId="7016448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Hydrocephalus</w:t>
            </w:r>
          </w:p>
        </w:tc>
        <w:tc>
          <w:tcPr>
            <w:tcW w:w="2453" w:type="dxa"/>
            <w:vAlign w:val="center"/>
          </w:tcPr>
          <w:p w14:paraId="12424455" w14:textId="21508E8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3442CF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E21538B" w14:textId="77777777" w:rsidTr="00622B64">
        <w:trPr>
          <w:jc w:val="center"/>
        </w:trPr>
        <w:tc>
          <w:tcPr>
            <w:tcW w:w="6047" w:type="dxa"/>
            <w:vAlign w:val="center"/>
          </w:tcPr>
          <w:p w14:paraId="2D2CFAED" w14:textId="2A7942B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Severe microcephaly</w:t>
            </w:r>
          </w:p>
        </w:tc>
        <w:tc>
          <w:tcPr>
            <w:tcW w:w="2453" w:type="dxa"/>
            <w:vAlign w:val="center"/>
          </w:tcPr>
          <w:p w14:paraId="31A326DF" w14:textId="09002BC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B170B8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2C5BB3F" w14:textId="77777777" w:rsidTr="00622B64">
        <w:trPr>
          <w:jc w:val="center"/>
        </w:trPr>
        <w:tc>
          <w:tcPr>
            <w:tcW w:w="6047" w:type="dxa"/>
            <w:vAlign w:val="center"/>
          </w:tcPr>
          <w:p w14:paraId="4103AE65" w14:textId="669B98C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Arhinencephaly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 xml:space="preserve"> / holoprosencephaly</w:t>
            </w:r>
          </w:p>
        </w:tc>
        <w:tc>
          <w:tcPr>
            <w:tcW w:w="2453" w:type="dxa"/>
            <w:vAlign w:val="center"/>
          </w:tcPr>
          <w:p w14:paraId="4546342E" w14:textId="7A41DCD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14C9A3C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BD77A65" w14:textId="77777777" w:rsidTr="00622B64">
        <w:trPr>
          <w:jc w:val="center"/>
        </w:trPr>
        <w:tc>
          <w:tcPr>
            <w:tcW w:w="6047" w:type="dxa"/>
            <w:vAlign w:val="center"/>
          </w:tcPr>
          <w:p w14:paraId="0A55470B" w14:textId="4BC130C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Anophthalmos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 xml:space="preserve"> / microphthalmos</w:t>
            </w:r>
          </w:p>
        </w:tc>
        <w:tc>
          <w:tcPr>
            <w:tcW w:w="2453" w:type="dxa"/>
            <w:vAlign w:val="center"/>
          </w:tcPr>
          <w:p w14:paraId="0493278C" w14:textId="4D79A0C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60E25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23A867E" w14:textId="77777777" w:rsidTr="00622B64">
        <w:trPr>
          <w:jc w:val="center"/>
        </w:trPr>
        <w:tc>
          <w:tcPr>
            <w:tcW w:w="6047" w:type="dxa"/>
            <w:vAlign w:val="center"/>
          </w:tcPr>
          <w:p w14:paraId="553BB8F3" w14:textId="4E18F11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Anophthalmos</w:t>
            </w:r>
            <w:proofErr w:type="spellEnd"/>
          </w:p>
        </w:tc>
        <w:tc>
          <w:tcPr>
            <w:tcW w:w="2453" w:type="dxa"/>
            <w:vAlign w:val="center"/>
          </w:tcPr>
          <w:p w14:paraId="6F33203C" w14:textId="2DE6E00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768957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CF9335F" w14:textId="77777777" w:rsidTr="00622B64">
        <w:trPr>
          <w:jc w:val="center"/>
        </w:trPr>
        <w:tc>
          <w:tcPr>
            <w:tcW w:w="6047" w:type="dxa"/>
            <w:vAlign w:val="center"/>
          </w:tcPr>
          <w:p w14:paraId="632482FF" w14:textId="0D2DDF2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Congenital cataract</w:t>
            </w:r>
          </w:p>
        </w:tc>
        <w:tc>
          <w:tcPr>
            <w:tcW w:w="2453" w:type="dxa"/>
            <w:vAlign w:val="center"/>
          </w:tcPr>
          <w:p w14:paraId="0AC25A70" w14:textId="33D7079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D14407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313A2A9" w14:textId="77777777" w:rsidTr="00622B64">
        <w:trPr>
          <w:jc w:val="center"/>
        </w:trPr>
        <w:tc>
          <w:tcPr>
            <w:tcW w:w="6047" w:type="dxa"/>
            <w:vAlign w:val="center"/>
          </w:tcPr>
          <w:p w14:paraId="277D118F" w14:textId="5B4A90E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Congenital glaucoma</w:t>
            </w:r>
          </w:p>
        </w:tc>
        <w:tc>
          <w:tcPr>
            <w:tcW w:w="2453" w:type="dxa"/>
            <w:vAlign w:val="center"/>
          </w:tcPr>
          <w:p w14:paraId="04176E80" w14:textId="56A4F8F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F6C5EC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7BC0FA0" w14:textId="77777777" w:rsidTr="00622B64">
        <w:trPr>
          <w:jc w:val="center"/>
        </w:trPr>
        <w:tc>
          <w:tcPr>
            <w:tcW w:w="6047" w:type="dxa"/>
            <w:vAlign w:val="center"/>
          </w:tcPr>
          <w:p w14:paraId="23C771D8" w14:textId="11EF941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Anotia</w:t>
            </w:r>
            <w:proofErr w:type="spellEnd"/>
          </w:p>
        </w:tc>
        <w:tc>
          <w:tcPr>
            <w:tcW w:w="2453" w:type="dxa"/>
            <w:vAlign w:val="center"/>
          </w:tcPr>
          <w:p w14:paraId="35673041" w14:textId="2F10FBF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B2FDB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505916A" w14:textId="77777777" w:rsidTr="00622B64">
        <w:trPr>
          <w:jc w:val="center"/>
        </w:trPr>
        <w:tc>
          <w:tcPr>
            <w:tcW w:w="6047" w:type="dxa"/>
            <w:vAlign w:val="center"/>
          </w:tcPr>
          <w:p w14:paraId="2F571EBA" w14:textId="399F02C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Cleft lip with or without cleft palate</w:t>
            </w:r>
          </w:p>
        </w:tc>
        <w:tc>
          <w:tcPr>
            <w:tcW w:w="2453" w:type="dxa"/>
            <w:vAlign w:val="center"/>
          </w:tcPr>
          <w:p w14:paraId="3C42A375" w14:textId="24397FA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al102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8589D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F16CE68" w14:textId="77777777" w:rsidTr="00622B64">
        <w:trPr>
          <w:jc w:val="center"/>
        </w:trPr>
        <w:tc>
          <w:tcPr>
            <w:tcW w:w="6047" w:type="dxa"/>
            <w:vAlign w:val="center"/>
          </w:tcPr>
          <w:p w14:paraId="261A7E5F" w14:textId="3C637FE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Cleft palate</w:t>
            </w:r>
          </w:p>
        </w:tc>
        <w:tc>
          <w:tcPr>
            <w:tcW w:w="2453" w:type="dxa"/>
            <w:vAlign w:val="center"/>
          </w:tcPr>
          <w:p w14:paraId="616EC891" w14:textId="13BD936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al103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115C8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B57D477" w14:textId="77777777" w:rsidTr="00622B64">
        <w:trPr>
          <w:jc w:val="center"/>
        </w:trPr>
        <w:tc>
          <w:tcPr>
            <w:tcW w:w="6047" w:type="dxa"/>
            <w:vAlign w:val="center"/>
          </w:tcPr>
          <w:p w14:paraId="48F923E7" w14:textId="6AD7C67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ALL Congenital Heart Defects (CHD)</w:t>
            </w:r>
          </w:p>
        </w:tc>
        <w:tc>
          <w:tcPr>
            <w:tcW w:w="2453" w:type="dxa"/>
            <w:vAlign w:val="center"/>
          </w:tcPr>
          <w:p w14:paraId="18E330A2" w14:textId="608D65A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CD76E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7D0FD0E" w14:textId="77777777" w:rsidTr="00622B64">
        <w:trPr>
          <w:jc w:val="center"/>
        </w:trPr>
        <w:tc>
          <w:tcPr>
            <w:tcW w:w="6047" w:type="dxa"/>
            <w:vAlign w:val="center"/>
          </w:tcPr>
          <w:p w14:paraId="437E8A75" w14:textId="065597D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Severe CHD</w:t>
            </w:r>
          </w:p>
        </w:tc>
        <w:tc>
          <w:tcPr>
            <w:tcW w:w="2453" w:type="dxa"/>
            <w:vAlign w:val="center"/>
          </w:tcPr>
          <w:p w14:paraId="6892914E" w14:textId="12E0DE7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al97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DD3F4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C674F8F" w14:textId="77777777" w:rsidTr="00622B64">
        <w:trPr>
          <w:jc w:val="center"/>
        </w:trPr>
        <w:tc>
          <w:tcPr>
            <w:tcW w:w="6047" w:type="dxa"/>
            <w:vAlign w:val="center"/>
          </w:tcPr>
          <w:p w14:paraId="4788C466" w14:textId="6A97E98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Common arterial truncus</w:t>
            </w:r>
          </w:p>
        </w:tc>
        <w:tc>
          <w:tcPr>
            <w:tcW w:w="2453" w:type="dxa"/>
            <w:vAlign w:val="center"/>
          </w:tcPr>
          <w:p w14:paraId="64E34D60" w14:textId="0EC6612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1C514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32D4B70" w14:textId="77777777" w:rsidTr="00622B64">
        <w:trPr>
          <w:jc w:val="center"/>
        </w:trPr>
        <w:tc>
          <w:tcPr>
            <w:tcW w:w="6047" w:type="dxa"/>
            <w:vAlign w:val="center"/>
          </w:tcPr>
          <w:p w14:paraId="22640C79" w14:textId="258632B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Transposition of great vessels</w:t>
            </w:r>
          </w:p>
        </w:tc>
        <w:tc>
          <w:tcPr>
            <w:tcW w:w="2453" w:type="dxa"/>
            <w:vAlign w:val="center"/>
          </w:tcPr>
          <w:p w14:paraId="733F4A9B" w14:textId="2843549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1E158B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051EEBA" w14:textId="77777777" w:rsidTr="00622B64">
        <w:trPr>
          <w:jc w:val="center"/>
        </w:trPr>
        <w:tc>
          <w:tcPr>
            <w:tcW w:w="6047" w:type="dxa"/>
            <w:vAlign w:val="center"/>
          </w:tcPr>
          <w:p w14:paraId="3BB3EEA4" w14:textId="58F114C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Single ventricle</w:t>
            </w:r>
          </w:p>
        </w:tc>
        <w:tc>
          <w:tcPr>
            <w:tcW w:w="2453" w:type="dxa"/>
            <w:vAlign w:val="center"/>
          </w:tcPr>
          <w:p w14:paraId="00D6D316" w14:textId="2165A55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C6CADBC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F456237" w14:textId="77777777" w:rsidTr="00622B64">
        <w:trPr>
          <w:jc w:val="center"/>
        </w:trPr>
        <w:tc>
          <w:tcPr>
            <w:tcW w:w="6047" w:type="dxa"/>
            <w:vAlign w:val="center"/>
          </w:tcPr>
          <w:p w14:paraId="624003F3" w14:textId="28613BE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 xml:space="preserve">Ventricular septal defect (VSD) </w:t>
            </w:r>
          </w:p>
        </w:tc>
        <w:tc>
          <w:tcPr>
            <w:tcW w:w="2453" w:type="dxa"/>
            <w:vAlign w:val="center"/>
          </w:tcPr>
          <w:p w14:paraId="4CE46BD4" w14:textId="02F3B779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09711D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8CA488B" w14:textId="77777777" w:rsidTr="00622B64">
        <w:trPr>
          <w:jc w:val="center"/>
        </w:trPr>
        <w:tc>
          <w:tcPr>
            <w:tcW w:w="6047" w:type="dxa"/>
            <w:vAlign w:val="center"/>
          </w:tcPr>
          <w:p w14:paraId="53D5BB69" w14:textId="4EE660B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Atrial septal defect (ASD)</w:t>
            </w:r>
          </w:p>
        </w:tc>
        <w:tc>
          <w:tcPr>
            <w:tcW w:w="2453" w:type="dxa"/>
            <w:vAlign w:val="center"/>
          </w:tcPr>
          <w:p w14:paraId="4983867B" w14:textId="11E1710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5CB06A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A42C7F2" w14:textId="77777777" w:rsidTr="00622B64">
        <w:trPr>
          <w:jc w:val="center"/>
        </w:trPr>
        <w:tc>
          <w:tcPr>
            <w:tcW w:w="6047" w:type="dxa"/>
            <w:vAlign w:val="center"/>
          </w:tcPr>
          <w:p w14:paraId="334DF894" w14:textId="6B6CF8A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Atrioventricular septal defect (AVSD)</w:t>
            </w:r>
          </w:p>
        </w:tc>
        <w:tc>
          <w:tcPr>
            <w:tcW w:w="2453" w:type="dxa"/>
            <w:vAlign w:val="center"/>
          </w:tcPr>
          <w:p w14:paraId="514617D0" w14:textId="70D99F2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90C5C6F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472FE53" w14:textId="77777777" w:rsidTr="00622B64">
        <w:trPr>
          <w:jc w:val="center"/>
        </w:trPr>
        <w:tc>
          <w:tcPr>
            <w:tcW w:w="6047" w:type="dxa"/>
            <w:vAlign w:val="center"/>
          </w:tcPr>
          <w:p w14:paraId="2EFD5C8B" w14:textId="07743DA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Tetralogy of Fallot</w:t>
            </w:r>
          </w:p>
        </w:tc>
        <w:tc>
          <w:tcPr>
            <w:tcW w:w="2453" w:type="dxa"/>
            <w:vAlign w:val="center"/>
          </w:tcPr>
          <w:p w14:paraId="48D3FADD" w14:textId="64AF49F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74BDD3C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69239C5" w14:textId="77777777" w:rsidTr="00622B64">
        <w:trPr>
          <w:jc w:val="center"/>
        </w:trPr>
        <w:tc>
          <w:tcPr>
            <w:tcW w:w="6047" w:type="dxa"/>
            <w:vAlign w:val="center"/>
          </w:tcPr>
          <w:p w14:paraId="4A935A1E" w14:textId="54CF8C3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Tricuspid atresia and stenosis</w:t>
            </w:r>
          </w:p>
        </w:tc>
        <w:tc>
          <w:tcPr>
            <w:tcW w:w="2453" w:type="dxa"/>
            <w:vAlign w:val="center"/>
          </w:tcPr>
          <w:p w14:paraId="11F511EF" w14:textId="5743932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BDB9EC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BE4AFF7" w14:textId="77777777" w:rsidTr="00622B64">
        <w:trPr>
          <w:jc w:val="center"/>
        </w:trPr>
        <w:tc>
          <w:tcPr>
            <w:tcW w:w="6047" w:type="dxa"/>
            <w:vAlign w:val="center"/>
          </w:tcPr>
          <w:p w14:paraId="12BF2CC3" w14:textId="2BDBC3D9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Ebstein’s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 xml:space="preserve"> anomaly</w:t>
            </w:r>
          </w:p>
        </w:tc>
        <w:tc>
          <w:tcPr>
            <w:tcW w:w="2453" w:type="dxa"/>
            <w:vAlign w:val="center"/>
          </w:tcPr>
          <w:p w14:paraId="4B24F86D" w14:textId="6249B6F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5B414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BB1E95E" w14:textId="77777777" w:rsidTr="00622B64">
        <w:trPr>
          <w:jc w:val="center"/>
        </w:trPr>
        <w:tc>
          <w:tcPr>
            <w:tcW w:w="6047" w:type="dxa"/>
            <w:vAlign w:val="center"/>
          </w:tcPr>
          <w:p w14:paraId="2F3F68C7" w14:textId="39BAFB6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Pulmonary valve stenosis</w:t>
            </w:r>
          </w:p>
        </w:tc>
        <w:tc>
          <w:tcPr>
            <w:tcW w:w="2453" w:type="dxa"/>
            <w:vAlign w:val="center"/>
          </w:tcPr>
          <w:p w14:paraId="2EA3702A" w14:textId="517B66A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F12B4E1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A833760" w14:textId="77777777" w:rsidTr="00622B64">
        <w:trPr>
          <w:jc w:val="center"/>
        </w:trPr>
        <w:tc>
          <w:tcPr>
            <w:tcW w:w="6047" w:type="dxa"/>
            <w:vAlign w:val="center"/>
          </w:tcPr>
          <w:p w14:paraId="13527585" w14:textId="3870A75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Pulmonary valve atresia</w:t>
            </w:r>
          </w:p>
        </w:tc>
        <w:tc>
          <w:tcPr>
            <w:tcW w:w="2453" w:type="dxa"/>
            <w:vAlign w:val="center"/>
          </w:tcPr>
          <w:p w14:paraId="5D7335E6" w14:textId="02B43DB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E79671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7BF2F59" w14:textId="77777777" w:rsidTr="00622B64">
        <w:trPr>
          <w:jc w:val="center"/>
        </w:trPr>
        <w:tc>
          <w:tcPr>
            <w:tcW w:w="6047" w:type="dxa"/>
            <w:vAlign w:val="center"/>
          </w:tcPr>
          <w:p w14:paraId="16F06546" w14:textId="08B5906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Aortic valve atresia/stenosis</w:t>
            </w:r>
          </w:p>
        </w:tc>
        <w:tc>
          <w:tcPr>
            <w:tcW w:w="2453" w:type="dxa"/>
            <w:vAlign w:val="center"/>
          </w:tcPr>
          <w:p w14:paraId="1F69EA99" w14:textId="1B85363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59C3F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7A5A9D2" w14:textId="77777777" w:rsidTr="00622B64">
        <w:trPr>
          <w:jc w:val="center"/>
        </w:trPr>
        <w:tc>
          <w:tcPr>
            <w:tcW w:w="6047" w:type="dxa"/>
            <w:vAlign w:val="center"/>
          </w:tcPr>
          <w:p w14:paraId="3C883CA7" w14:textId="3B5CCC5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Hypoplastic left heart</w:t>
            </w:r>
          </w:p>
        </w:tc>
        <w:tc>
          <w:tcPr>
            <w:tcW w:w="2453" w:type="dxa"/>
            <w:vAlign w:val="center"/>
          </w:tcPr>
          <w:p w14:paraId="518BABE8" w14:textId="7F8C653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al30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64EC9EE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0D0CFEA" w14:textId="77777777" w:rsidTr="00622B64">
        <w:trPr>
          <w:jc w:val="center"/>
        </w:trPr>
        <w:tc>
          <w:tcPr>
            <w:tcW w:w="6047" w:type="dxa"/>
            <w:vAlign w:val="center"/>
          </w:tcPr>
          <w:p w14:paraId="3970A898" w14:textId="1F19286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Hypoplastic right heart</w:t>
            </w:r>
          </w:p>
        </w:tc>
        <w:tc>
          <w:tcPr>
            <w:tcW w:w="2453" w:type="dxa"/>
            <w:vAlign w:val="center"/>
          </w:tcPr>
          <w:p w14:paraId="320097C0" w14:textId="1360BAF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al31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BCA73FE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209233E" w14:textId="77777777" w:rsidTr="00622B64">
        <w:trPr>
          <w:jc w:val="center"/>
        </w:trPr>
        <w:tc>
          <w:tcPr>
            <w:tcW w:w="6047" w:type="dxa"/>
            <w:vAlign w:val="center"/>
          </w:tcPr>
          <w:p w14:paraId="65C4E20D" w14:textId="37D0AF5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Coarctation of aorta</w:t>
            </w:r>
          </w:p>
        </w:tc>
        <w:tc>
          <w:tcPr>
            <w:tcW w:w="2453" w:type="dxa"/>
            <w:vAlign w:val="center"/>
          </w:tcPr>
          <w:p w14:paraId="4D2106B5" w14:textId="31A818C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al32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70B27F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F128B41" w14:textId="77777777" w:rsidTr="00622B64">
        <w:trPr>
          <w:jc w:val="center"/>
        </w:trPr>
        <w:tc>
          <w:tcPr>
            <w:tcW w:w="6047" w:type="dxa"/>
            <w:vAlign w:val="center"/>
          </w:tcPr>
          <w:p w14:paraId="4399ECAC" w14:textId="735F4D4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Total anomalous pulmonary venous return</w:t>
            </w:r>
          </w:p>
        </w:tc>
        <w:tc>
          <w:tcPr>
            <w:tcW w:w="2453" w:type="dxa"/>
            <w:vAlign w:val="center"/>
          </w:tcPr>
          <w:p w14:paraId="03195296" w14:textId="73D706C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al33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D81FEA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1B0806A" w14:textId="77777777" w:rsidTr="00622B64">
        <w:trPr>
          <w:jc w:val="center"/>
        </w:trPr>
        <w:tc>
          <w:tcPr>
            <w:tcW w:w="6047" w:type="dxa"/>
            <w:vAlign w:val="center"/>
          </w:tcPr>
          <w:p w14:paraId="05753DDE" w14:textId="4C613528" w:rsidR="00622B64" w:rsidRPr="000C322B" w:rsidRDefault="00BE6F32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Patent Ductus Arteriosus (PDA) as only Congenital Heart Defect (CHD) in term infants (&gt;=37 weeks)</w:t>
            </w:r>
          </w:p>
        </w:tc>
        <w:tc>
          <w:tcPr>
            <w:tcW w:w="2453" w:type="dxa"/>
            <w:vAlign w:val="center"/>
          </w:tcPr>
          <w:p w14:paraId="7DD32DDC" w14:textId="1F95B60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9934450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1C2DEA0" w14:textId="77777777" w:rsidTr="00622B64">
        <w:trPr>
          <w:jc w:val="center"/>
        </w:trPr>
        <w:tc>
          <w:tcPr>
            <w:tcW w:w="6047" w:type="dxa"/>
            <w:vAlign w:val="center"/>
          </w:tcPr>
          <w:p w14:paraId="3B3B23B2" w14:textId="7FF72B2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Double outlet right ventricle</w:t>
            </w:r>
          </w:p>
        </w:tc>
        <w:tc>
          <w:tcPr>
            <w:tcW w:w="2453" w:type="dxa"/>
            <w:vAlign w:val="center"/>
          </w:tcPr>
          <w:p w14:paraId="66D53E8D" w14:textId="792C6FF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al109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DCD8DB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0532FC9" w14:textId="77777777" w:rsidTr="00622B64">
        <w:trPr>
          <w:jc w:val="center"/>
        </w:trPr>
        <w:tc>
          <w:tcPr>
            <w:tcW w:w="6047" w:type="dxa"/>
            <w:vAlign w:val="center"/>
          </w:tcPr>
          <w:p w14:paraId="5BE399F5" w14:textId="122F65A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Mitral valve anomalies</w:t>
            </w:r>
          </w:p>
        </w:tc>
        <w:tc>
          <w:tcPr>
            <w:tcW w:w="2453" w:type="dxa"/>
            <w:vAlign w:val="center"/>
          </w:tcPr>
          <w:p w14:paraId="45963354" w14:textId="5C5C6A9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3C09DD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A0B5624" w14:textId="77777777" w:rsidTr="00622B64">
        <w:trPr>
          <w:jc w:val="center"/>
        </w:trPr>
        <w:tc>
          <w:tcPr>
            <w:tcW w:w="6047" w:type="dxa"/>
            <w:vAlign w:val="center"/>
          </w:tcPr>
          <w:p w14:paraId="225D1D52" w14:textId="7D59015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Aortic atresia / interrupte</w:t>
            </w:r>
            <w:r w:rsidR="00025913">
              <w:rPr>
                <w:rFonts w:ascii="Calibri" w:hAnsi="Calibri" w:cs="Calibri"/>
                <w:sz w:val="22"/>
                <w:szCs w:val="22"/>
              </w:rPr>
              <w:t>d</w:t>
            </w:r>
            <w:r w:rsidRPr="000C322B">
              <w:rPr>
                <w:rFonts w:ascii="Calibri" w:hAnsi="Calibri" w:cs="Calibri"/>
                <w:sz w:val="22"/>
                <w:szCs w:val="22"/>
              </w:rPr>
              <w:t xml:space="preserve"> aortic arch</w:t>
            </w:r>
          </w:p>
        </w:tc>
        <w:tc>
          <w:tcPr>
            <w:tcW w:w="2453" w:type="dxa"/>
            <w:vAlign w:val="center"/>
          </w:tcPr>
          <w:p w14:paraId="693A8A75" w14:textId="588ABF5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al111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DEA923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D7F6D89" w14:textId="77777777" w:rsidTr="00622B64">
        <w:trPr>
          <w:jc w:val="center"/>
        </w:trPr>
        <w:tc>
          <w:tcPr>
            <w:tcW w:w="6047" w:type="dxa"/>
            <w:vAlign w:val="center"/>
          </w:tcPr>
          <w:p w14:paraId="2FF48649" w14:textId="3A8FF59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VATER/VACTERL</w:t>
            </w:r>
          </w:p>
        </w:tc>
        <w:tc>
          <w:tcPr>
            <w:tcW w:w="2453" w:type="dxa"/>
            <w:vAlign w:val="center"/>
          </w:tcPr>
          <w:p w14:paraId="52D064E0" w14:textId="74B456A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al112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BAD4B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AB540F0" w14:textId="77777777" w:rsidTr="00622B64">
        <w:trPr>
          <w:jc w:val="center"/>
        </w:trPr>
        <w:tc>
          <w:tcPr>
            <w:tcW w:w="6047" w:type="dxa"/>
            <w:vAlign w:val="center"/>
          </w:tcPr>
          <w:p w14:paraId="7C9A00AD" w14:textId="7D3F7A3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VSD (excluding severe CHD)</w:t>
            </w:r>
          </w:p>
        </w:tc>
        <w:tc>
          <w:tcPr>
            <w:tcW w:w="2453" w:type="dxa"/>
            <w:vAlign w:val="center"/>
          </w:tcPr>
          <w:p w14:paraId="3B18D9DE" w14:textId="631C124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al21_excl_al97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36AFE9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78A43C5" w14:textId="77777777" w:rsidTr="00622B64">
        <w:trPr>
          <w:jc w:val="center"/>
        </w:trPr>
        <w:tc>
          <w:tcPr>
            <w:tcW w:w="6047" w:type="dxa"/>
            <w:vAlign w:val="center"/>
          </w:tcPr>
          <w:p w14:paraId="16893AD7" w14:textId="6986ACE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ASD (excluding severe CHD)</w:t>
            </w:r>
          </w:p>
        </w:tc>
        <w:tc>
          <w:tcPr>
            <w:tcW w:w="2453" w:type="dxa"/>
            <w:vAlign w:val="center"/>
          </w:tcPr>
          <w:p w14:paraId="29A30321" w14:textId="12A2C54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al22_excl_al97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DBBC53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C81772C" w14:textId="77777777" w:rsidTr="00622B64">
        <w:trPr>
          <w:jc w:val="center"/>
        </w:trPr>
        <w:tc>
          <w:tcPr>
            <w:tcW w:w="6047" w:type="dxa"/>
            <w:vAlign w:val="center"/>
          </w:tcPr>
          <w:p w14:paraId="6E56C696" w14:textId="0CC29A7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Choanal atresia</w:t>
            </w:r>
          </w:p>
        </w:tc>
        <w:tc>
          <w:tcPr>
            <w:tcW w:w="2453" w:type="dxa"/>
            <w:vAlign w:val="center"/>
          </w:tcPr>
          <w:p w14:paraId="120D6986" w14:textId="2E7D517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al35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795E511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B5DA923" w14:textId="77777777" w:rsidTr="00622B64">
        <w:trPr>
          <w:jc w:val="center"/>
        </w:trPr>
        <w:tc>
          <w:tcPr>
            <w:tcW w:w="6047" w:type="dxa"/>
            <w:vAlign w:val="center"/>
          </w:tcPr>
          <w:p w14:paraId="4DC59D17" w14:textId="53E548E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Cystic adenomatous malformation of lung</w:t>
            </w:r>
          </w:p>
        </w:tc>
        <w:tc>
          <w:tcPr>
            <w:tcW w:w="2453" w:type="dxa"/>
            <w:vAlign w:val="center"/>
          </w:tcPr>
          <w:p w14:paraId="3128477C" w14:textId="444AD73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al36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4B2880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1FFBF29" w14:textId="77777777" w:rsidTr="00622B64">
        <w:trPr>
          <w:jc w:val="center"/>
        </w:trPr>
        <w:tc>
          <w:tcPr>
            <w:tcW w:w="6047" w:type="dxa"/>
            <w:vAlign w:val="center"/>
          </w:tcPr>
          <w:p w14:paraId="032EA0A0" w14:textId="5454495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Gastrointestinal subgroups combined</w:t>
            </w:r>
          </w:p>
        </w:tc>
        <w:tc>
          <w:tcPr>
            <w:tcW w:w="2453" w:type="dxa"/>
            <w:vAlign w:val="center"/>
          </w:tcPr>
          <w:p w14:paraId="2ED4C5CF" w14:textId="0F2483E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al41-al</w:t>
            </w:r>
            <w:proofErr w:type="gramStart"/>
            <w:r w:rsidRPr="000C322B">
              <w:rPr>
                <w:rFonts w:ascii="Calibri" w:hAnsi="Calibri" w:cs="Calibri"/>
                <w:sz w:val="22"/>
                <w:szCs w:val="22"/>
              </w:rPr>
              <w:t>48,al</w:t>
            </w:r>
            <w:proofErr w:type="gramEnd"/>
            <w:r w:rsidRPr="000C322B">
              <w:rPr>
                <w:rFonts w:ascii="Calibri" w:hAnsi="Calibri" w:cs="Calibri"/>
                <w:sz w:val="22"/>
                <w:szCs w:val="22"/>
              </w:rPr>
              <w:t>50,al51,aud3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B56C1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11E7294" w14:textId="77777777" w:rsidTr="00622B64">
        <w:trPr>
          <w:jc w:val="center"/>
        </w:trPr>
        <w:tc>
          <w:tcPr>
            <w:tcW w:w="6047" w:type="dxa"/>
            <w:vAlign w:val="center"/>
          </w:tcPr>
          <w:p w14:paraId="5B5572D1" w14:textId="7577BB2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Oesophageal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 xml:space="preserve"> atresia with or without </w:t>
            </w: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tracheo-oesophageal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 xml:space="preserve"> fistula</w:t>
            </w:r>
          </w:p>
        </w:tc>
        <w:tc>
          <w:tcPr>
            <w:tcW w:w="2453" w:type="dxa"/>
            <w:vAlign w:val="center"/>
          </w:tcPr>
          <w:p w14:paraId="78229D7B" w14:textId="7314557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00648D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BB10FAB" w14:textId="77777777" w:rsidTr="00622B64">
        <w:trPr>
          <w:jc w:val="center"/>
        </w:trPr>
        <w:tc>
          <w:tcPr>
            <w:tcW w:w="6047" w:type="dxa"/>
            <w:vAlign w:val="center"/>
          </w:tcPr>
          <w:p w14:paraId="281E6D30" w14:textId="4378155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lastRenderedPageBreak/>
              <w:t>Duodenal atresia or stenosis</w:t>
            </w:r>
          </w:p>
        </w:tc>
        <w:tc>
          <w:tcPr>
            <w:tcW w:w="2453" w:type="dxa"/>
            <w:vAlign w:val="center"/>
          </w:tcPr>
          <w:p w14:paraId="324F809D" w14:textId="0F52B38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5C70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D6179A8" w14:textId="77777777" w:rsidTr="00622B64">
        <w:trPr>
          <w:jc w:val="center"/>
        </w:trPr>
        <w:tc>
          <w:tcPr>
            <w:tcW w:w="6047" w:type="dxa"/>
            <w:vAlign w:val="center"/>
          </w:tcPr>
          <w:p w14:paraId="22B2C879" w14:textId="1BF156E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Atresia or stenosis of other parts of small intestine</w:t>
            </w:r>
          </w:p>
        </w:tc>
        <w:tc>
          <w:tcPr>
            <w:tcW w:w="2453" w:type="dxa"/>
            <w:vAlign w:val="center"/>
          </w:tcPr>
          <w:p w14:paraId="3FC18A05" w14:textId="2704E6B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D8C74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337E23E" w14:textId="77777777" w:rsidTr="00622B64">
        <w:trPr>
          <w:jc w:val="center"/>
        </w:trPr>
        <w:tc>
          <w:tcPr>
            <w:tcW w:w="6047" w:type="dxa"/>
            <w:vAlign w:val="center"/>
          </w:tcPr>
          <w:p w14:paraId="7F8508E7" w14:textId="2200579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Ano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>-rectal atresia and stenosis</w:t>
            </w:r>
          </w:p>
        </w:tc>
        <w:tc>
          <w:tcPr>
            <w:tcW w:w="2453" w:type="dxa"/>
            <w:vAlign w:val="center"/>
          </w:tcPr>
          <w:p w14:paraId="2DB3952F" w14:textId="7E0951D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D6EEAF0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82CA89F" w14:textId="77777777" w:rsidTr="00622B64">
        <w:trPr>
          <w:jc w:val="center"/>
        </w:trPr>
        <w:tc>
          <w:tcPr>
            <w:tcW w:w="6047" w:type="dxa"/>
            <w:vAlign w:val="center"/>
          </w:tcPr>
          <w:p w14:paraId="11EF0AF7" w14:textId="4797F62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Hirschsprung’s disease</w:t>
            </w:r>
          </w:p>
        </w:tc>
        <w:tc>
          <w:tcPr>
            <w:tcW w:w="2453" w:type="dxa"/>
            <w:vAlign w:val="center"/>
          </w:tcPr>
          <w:p w14:paraId="1A84602E" w14:textId="22008C7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36A82E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8EFD910" w14:textId="77777777" w:rsidTr="00622B64">
        <w:trPr>
          <w:jc w:val="center"/>
        </w:trPr>
        <w:tc>
          <w:tcPr>
            <w:tcW w:w="6047" w:type="dxa"/>
            <w:vAlign w:val="center"/>
          </w:tcPr>
          <w:p w14:paraId="344D80ED" w14:textId="2981D42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Atresia of bile ducts</w:t>
            </w:r>
          </w:p>
        </w:tc>
        <w:tc>
          <w:tcPr>
            <w:tcW w:w="2453" w:type="dxa"/>
            <w:vAlign w:val="center"/>
          </w:tcPr>
          <w:p w14:paraId="1C57E189" w14:textId="3ABA0C3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740BA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99B0C4C" w14:textId="77777777" w:rsidTr="00622B64">
        <w:trPr>
          <w:jc w:val="center"/>
        </w:trPr>
        <w:tc>
          <w:tcPr>
            <w:tcW w:w="6047" w:type="dxa"/>
            <w:vAlign w:val="center"/>
          </w:tcPr>
          <w:p w14:paraId="54671B18" w14:textId="7BA56E2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Annular pancreas</w:t>
            </w:r>
          </w:p>
        </w:tc>
        <w:tc>
          <w:tcPr>
            <w:tcW w:w="2453" w:type="dxa"/>
            <w:vAlign w:val="center"/>
          </w:tcPr>
          <w:p w14:paraId="12875139" w14:textId="35A1C0F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43A197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46789F0" w14:textId="77777777" w:rsidTr="00622B64">
        <w:trPr>
          <w:jc w:val="center"/>
        </w:trPr>
        <w:tc>
          <w:tcPr>
            <w:tcW w:w="6047" w:type="dxa"/>
            <w:vAlign w:val="center"/>
          </w:tcPr>
          <w:p w14:paraId="4C33B5EC" w14:textId="1607BF7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Diaphragmatic hernia</w:t>
            </w:r>
          </w:p>
        </w:tc>
        <w:tc>
          <w:tcPr>
            <w:tcW w:w="2453" w:type="dxa"/>
            <w:vAlign w:val="center"/>
          </w:tcPr>
          <w:p w14:paraId="76D6F161" w14:textId="77F0AA6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al48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F6FD7E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EA15E83" w14:textId="77777777" w:rsidTr="00622B64">
        <w:trPr>
          <w:jc w:val="center"/>
        </w:trPr>
        <w:tc>
          <w:tcPr>
            <w:tcW w:w="6047" w:type="dxa"/>
            <w:vAlign w:val="center"/>
          </w:tcPr>
          <w:p w14:paraId="23239AC0" w14:textId="35D2CF1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Gastroschisis</w:t>
            </w:r>
          </w:p>
        </w:tc>
        <w:tc>
          <w:tcPr>
            <w:tcW w:w="2453" w:type="dxa"/>
            <w:vAlign w:val="center"/>
          </w:tcPr>
          <w:p w14:paraId="27F47412" w14:textId="1DD9769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15927B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2833322" w14:textId="77777777" w:rsidTr="00622B64">
        <w:trPr>
          <w:jc w:val="center"/>
        </w:trPr>
        <w:tc>
          <w:tcPr>
            <w:tcW w:w="6047" w:type="dxa"/>
            <w:vAlign w:val="center"/>
          </w:tcPr>
          <w:p w14:paraId="2FB39BA9" w14:textId="30AEF26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Omphalocele</w:t>
            </w:r>
          </w:p>
        </w:tc>
        <w:tc>
          <w:tcPr>
            <w:tcW w:w="2453" w:type="dxa"/>
            <w:vAlign w:val="center"/>
          </w:tcPr>
          <w:p w14:paraId="18677498" w14:textId="7003804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F0A8A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3C65A59" w14:textId="77777777" w:rsidTr="00622B64">
        <w:trPr>
          <w:jc w:val="center"/>
        </w:trPr>
        <w:tc>
          <w:tcPr>
            <w:tcW w:w="6047" w:type="dxa"/>
            <w:vAlign w:val="center"/>
          </w:tcPr>
          <w:p w14:paraId="0E4D9418" w14:textId="087CCC19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Bilateral renal agen</w:t>
            </w:r>
            <w:r w:rsidR="00BE6F32" w:rsidRPr="000C322B">
              <w:rPr>
                <w:rFonts w:ascii="Calibri" w:hAnsi="Calibri" w:cs="Calibri"/>
                <w:sz w:val="22"/>
                <w:szCs w:val="22"/>
              </w:rPr>
              <w:t>e</w:t>
            </w:r>
            <w:r w:rsidRPr="000C322B">
              <w:rPr>
                <w:rFonts w:ascii="Calibri" w:hAnsi="Calibri" w:cs="Calibri"/>
                <w:sz w:val="22"/>
                <w:szCs w:val="22"/>
              </w:rPr>
              <w:t>sis</w:t>
            </w:r>
          </w:p>
        </w:tc>
        <w:tc>
          <w:tcPr>
            <w:tcW w:w="2453" w:type="dxa"/>
            <w:vAlign w:val="center"/>
          </w:tcPr>
          <w:p w14:paraId="5137100B" w14:textId="4447A5B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6F6018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FB99099" w14:textId="77777777" w:rsidTr="00622B64">
        <w:trPr>
          <w:jc w:val="center"/>
        </w:trPr>
        <w:tc>
          <w:tcPr>
            <w:tcW w:w="6047" w:type="dxa"/>
            <w:vAlign w:val="center"/>
          </w:tcPr>
          <w:p w14:paraId="1B84FC2C" w14:textId="01E1CFB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Multicystic</w:t>
            </w:r>
            <w:proofErr w:type="spellEnd"/>
            <w:r w:rsidRPr="000C322B">
              <w:rPr>
                <w:rFonts w:ascii="Calibri" w:hAnsi="Calibri" w:cs="Calibri"/>
                <w:sz w:val="22"/>
                <w:szCs w:val="22"/>
              </w:rPr>
              <w:t xml:space="preserve"> renal dysplasia</w:t>
            </w:r>
          </w:p>
        </w:tc>
        <w:tc>
          <w:tcPr>
            <w:tcW w:w="2453" w:type="dxa"/>
            <w:vAlign w:val="center"/>
          </w:tcPr>
          <w:p w14:paraId="57CAF6EE" w14:textId="101E1FE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06FE53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40B33A4" w14:textId="77777777" w:rsidTr="00622B64">
        <w:trPr>
          <w:jc w:val="center"/>
        </w:trPr>
        <w:tc>
          <w:tcPr>
            <w:tcW w:w="6047" w:type="dxa"/>
            <w:vAlign w:val="center"/>
          </w:tcPr>
          <w:p w14:paraId="0CED3612" w14:textId="2F2B281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Congenital hydronephrosis</w:t>
            </w:r>
          </w:p>
        </w:tc>
        <w:tc>
          <w:tcPr>
            <w:tcW w:w="2453" w:type="dxa"/>
            <w:vAlign w:val="center"/>
          </w:tcPr>
          <w:p w14:paraId="03400704" w14:textId="0F2CC18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59D9F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4762AE6" w14:textId="77777777" w:rsidTr="00622B64">
        <w:trPr>
          <w:jc w:val="center"/>
        </w:trPr>
        <w:tc>
          <w:tcPr>
            <w:tcW w:w="6047" w:type="dxa"/>
            <w:vAlign w:val="center"/>
          </w:tcPr>
          <w:p w14:paraId="6CC90ECA" w14:textId="30C5C4A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Bladder exstrophy</w:t>
            </w:r>
          </w:p>
        </w:tc>
        <w:tc>
          <w:tcPr>
            <w:tcW w:w="2453" w:type="dxa"/>
            <w:vAlign w:val="center"/>
          </w:tcPr>
          <w:p w14:paraId="78495118" w14:textId="005C7EA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B8ED5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202DE8C" w14:textId="77777777" w:rsidTr="00622B64">
        <w:trPr>
          <w:jc w:val="center"/>
        </w:trPr>
        <w:tc>
          <w:tcPr>
            <w:tcW w:w="6047" w:type="dxa"/>
            <w:vAlign w:val="center"/>
          </w:tcPr>
          <w:p w14:paraId="2458A2E8" w14:textId="0CC134B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Posterior urethral valve including Prune Belly</w:t>
            </w:r>
          </w:p>
        </w:tc>
        <w:tc>
          <w:tcPr>
            <w:tcW w:w="2453" w:type="dxa"/>
            <w:vAlign w:val="center"/>
          </w:tcPr>
          <w:p w14:paraId="776E6097" w14:textId="69B5351C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7C778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BDD42C6" w14:textId="77777777" w:rsidTr="00622B64">
        <w:trPr>
          <w:jc w:val="center"/>
        </w:trPr>
        <w:tc>
          <w:tcPr>
            <w:tcW w:w="6047" w:type="dxa"/>
            <w:vAlign w:val="center"/>
          </w:tcPr>
          <w:p w14:paraId="63206C89" w14:textId="4D2B9E3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Hypospadias</w:t>
            </w:r>
          </w:p>
        </w:tc>
        <w:tc>
          <w:tcPr>
            <w:tcW w:w="2453" w:type="dxa"/>
            <w:vAlign w:val="center"/>
          </w:tcPr>
          <w:p w14:paraId="6DF0AF24" w14:textId="335D862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al59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57BDD1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B64D0A0" w14:textId="77777777" w:rsidTr="00622B64">
        <w:trPr>
          <w:jc w:val="center"/>
        </w:trPr>
        <w:tc>
          <w:tcPr>
            <w:tcW w:w="6047" w:type="dxa"/>
            <w:vAlign w:val="center"/>
          </w:tcPr>
          <w:p w14:paraId="32577F18" w14:textId="763A39F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Indeterminate sex</w:t>
            </w:r>
          </w:p>
        </w:tc>
        <w:tc>
          <w:tcPr>
            <w:tcW w:w="2453" w:type="dxa"/>
            <w:vAlign w:val="center"/>
          </w:tcPr>
          <w:p w14:paraId="61B39B67" w14:textId="292A3CF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5D9689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77E5F42" w14:textId="77777777" w:rsidTr="00622B64">
        <w:trPr>
          <w:jc w:val="center"/>
        </w:trPr>
        <w:tc>
          <w:tcPr>
            <w:tcW w:w="6047" w:type="dxa"/>
            <w:vAlign w:val="center"/>
          </w:tcPr>
          <w:p w14:paraId="05A44F36" w14:textId="265B0509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Limb reduction defects</w:t>
            </w:r>
          </w:p>
        </w:tc>
        <w:tc>
          <w:tcPr>
            <w:tcW w:w="2453" w:type="dxa"/>
            <w:vAlign w:val="center"/>
          </w:tcPr>
          <w:p w14:paraId="0B7F903B" w14:textId="1081569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7CCD118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DCF7DF7" w14:textId="77777777" w:rsidTr="00622B64">
        <w:trPr>
          <w:jc w:val="center"/>
        </w:trPr>
        <w:tc>
          <w:tcPr>
            <w:tcW w:w="6047" w:type="dxa"/>
            <w:vAlign w:val="center"/>
          </w:tcPr>
          <w:p w14:paraId="56194323" w14:textId="35343DC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Club foot – talipes equinovarus</w:t>
            </w:r>
          </w:p>
        </w:tc>
        <w:tc>
          <w:tcPr>
            <w:tcW w:w="2453" w:type="dxa"/>
            <w:vAlign w:val="center"/>
          </w:tcPr>
          <w:p w14:paraId="22317F97" w14:textId="5248914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FF8909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D6BCE0B" w14:textId="77777777" w:rsidTr="00622B64">
        <w:trPr>
          <w:jc w:val="center"/>
        </w:trPr>
        <w:tc>
          <w:tcPr>
            <w:tcW w:w="6047" w:type="dxa"/>
            <w:vAlign w:val="center"/>
          </w:tcPr>
          <w:p w14:paraId="7C2064C3" w14:textId="36AE992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Hip dislocation and / or dysp</w:t>
            </w:r>
            <w:r w:rsidR="00BE6F32" w:rsidRPr="000C322B">
              <w:rPr>
                <w:rFonts w:ascii="Calibri" w:hAnsi="Calibri" w:cs="Calibri"/>
                <w:sz w:val="22"/>
                <w:szCs w:val="22"/>
              </w:rPr>
              <w:t>l</w:t>
            </w:r>
            <w:r w:rsidRPr="000C322B">
              <w:rPr>
                <w:rFonts w:ascii="Calibri" w:hAnsi="Calibri" w:cs="Calibri"/>
                <w:sz w:val="22"/>
                <w:szCs w:val="22"/>
              </w:rPr>
              <w:t>asia</w:t>
            </w:r>
          </w:p>
        </w:tc>
        <w:tc>
          <w:tcPr>
            <w:tcW w:w="2453" w:type="dxa"/>
            <w:vAlign w:val="center"/>
          </w:tcPr>
          <w:p w14:paraId="01C68C99" w14:textId="3F4393E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90C718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FF4AE8D" w14:textId="77777777" w:rsidTr="00622B64">
        <w:trPr>
          <w:jc w:val="center"/>
        </w:trPr>
        <w:tc>
          <w:tcPr>
            <w:tcW w:w="6047" w:type="dxa"/>
            <w:vAlign w:val="center"/>
          </w:tcPr>
          <w:p w14:paraId="1BCC347F" w14:textId="62B9444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Polydactyly</w:t>
            </w:r>
          </w:p>
        </w:tc>
        <w:tc>
          <w:tcPr>
            <w:tcW w:w="2453" w:type="dxa"/>
            <w:vAlign w:val="center"/>
          </w:tcPr>
          <w:p w14:paraId="04069DF8" w14:textId="1CB7067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CE6DE8E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6F0AB2D" w14:textId="77777777" w:rsidTr="00622B64">
        <w:trPr>
          <w:jc w:val="center"/>
        </w:trPr>
        <w:tc>
          <w:tcPr>
            <w:tcW w:w="6047" w:type="dxa"/>
            <w:vAlign w:val="center"/>
          </w:tcPr>
          <w:p w14:paraId="38D91D35" w14:textId="0975B09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Syndactyly</w:t>
            </w:r>
          </w:p>
        </w:tc>
        <w:tc>
          <w:tcPr>
            <w:tcW w:w="2453" w:type="dxa"/>
            <w:vAlign w:val="center"/>
          </w:tcPr>
          <w:p w14:paraId="7C4246C1" w14:textId="680BAFB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al69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A1456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EAB2318" w14:textId="77777777" w:rsidTr="00622B64">
        <w:trPr>
          <w:jc w:val="center"/>
        </w:trPr>
        <w:tc>
          <w:tcPr>
            <w:tcW w:w="6047" w:type="dxa"/>
            <w:vAlign w:val="center"/>
          </w:tcPr>
          <w:p w14:paraId="39E3DBFA" w14:textId="089ABAC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Craniosynostosis</w:t>
            </w:r>
          </w:p>
        </w:tc>
        <w:tc>
          <w:tcPr>
            <w:tcW w:w="2453" w:type="dxa"/>
            <w:vAlign w:val="center"/>
          </w:tcPr>
          <w:p w14:paraId="757ADE9B" w14:textId="0AD2A1A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al75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5BAE9E1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AC3815D" w14:textId="77777777" w:rsidTr="00622B64">
        <w:trPr>
          <w:jc w:val="center"/>
        </w:trPr>
        <w:tc>
          <w:tcPr>
            <w:tcW w:w="6047" w:type="dxa"/>
            <w:vAlign w:val="center"/>
          </w:tcPr>
          <w:p w14:paraId="366E3F10" w14:textId="1291525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Situs inversus</w:t>
            </w:r>
          </w:p>
        </w:tc>
        <w:tc>
          <w:tcPr>
            <w:tcW w:w="2453" w:type="dxa"/>
            <w:vAlign w:val="center"/>
          </w:tcPr>
          <w:p w14:paraId="3E761FA8" w14:textId="378F888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al79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4A93783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B091487" w14:textId="77777777" w:rsidTr="00622B64">
        <w:trPr>
          <w:jc w:val="center"/>
        </w:trPr>
        <w:tc>
          <w:tcPr>
            <w:tcW w:w="6047" w:type="dxa"/>
            <w:vAlign w:val="center"/>
          </w:tcPr>
          <w:p w14:paraId="3946D8C0" w14:textId="5F2D699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Chromosomal</w:t>
            </w:r>
          </w:p>
        </w:tc>
        <w:tc>
          <w:tcPr>
            <w:tcW w:w="2453" w:type="dxa"/>
            <w:vAlign w:val="center"/>
          </w:tcPr>
          <w:p w14:paraId="6DF62346" w14:textId="4FAA2B7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al88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B4395B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F5FCCD2" w14:textId="77777777" w:rsidTr="00622B64">
        <w:trPr>
          <w:jc w:val="center"/>
        </w:trPr>
        <w:tc>
          <w:tcPr>
            <w:tcW w:w="6047" w:type="dxa"/>
            <w:vAlign w:val="center"/>
          </w:tcPr>
          <w:p w14:paraId="466548EC" w14:textId="749347F9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</w:t>
            </w:r>
          </w:p>
        </w:tc>
        <w:tc>
          <w:tcPr>
            <w:tcW w:w="2453" w:type="dxa"/>
            <w:vAlign w:val="center"/>
          </w:tcPr>
          <w:p w14:paraId="36AB6352" w14:textId="2DD1515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al89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0E159B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230291A" w14:textId="77777777" w:rsidTr="00622B64">
        <w:trPr>
          <w:jc w:val="center"/>
        </w:trPr>
        <w:tc>
          <w:tcPr>
            <w:tcW w:w="6047" w:type="dxa"/>
            <w:vAlign w:val="center"/>
          </w:tcPr>
          <w:p w14:paraId="19419B9D" w14:textId="672D69F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 without CHD</w:t>
            </w:r>
          </w:p>
        </w:tc>
        <w:tc>
          <w:tcPr>
            <w:tcW w:w="2453" w:type="dxa"/>
            <w:vAlign w:val="center"/>
          </w:tcPr>
          <w:p w14:paraId="04FB8B50" w14:textId="592504D0" w:rsidR="00622B64" w:rsidRPr="000C322B" w:rsidRDefault="00C8204B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al89</w:t>
            </w:r>
            <w:r w:rsidR="009C758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11C3528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71EE9BE" w14:textId="77777777" w:rsidTr="00622B64">
        <w:trPr>
          <w:jc w:val="center"/>
        </w:trPr>
        <w:tc>
          <w:tcPr>
            <w:tcW w:w="6047" w:type="dxa"/>
            <w:vAlign w:val="center"/>
          </w:tcPr>
          <w:p w14:paraId="3CA5C807" w14:textId="7C3AB0C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 with CHD</w:t>
            </w:r>
          </w:p>
        </w:tc>
        <w:tc>
          <w:tcPr>
            <w:tcW w:w="2453" w:type="dxa"/>
            <w:vAlign w:val="center"/>
          </w:tcPr>
          <w:p w14:paraId="3EF77881" w14:textId="5071DAE0" w:rsidR="00622B64" w:rsidRPr="000C322B" w:rsidRDefault="009C7587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al892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D6BD0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2EE62B7" w14:textId="77777777" w:rsidTr="00622B64">
        <w:trPr>
          <w:jc w:val="center"/>
        </w:trPr>
        <w:tc>
          <w:tcPr>
            <w:tcW w:w="6047" w:type="dxa"/>
            <w:vAlign w:val="center"/>
          </w:tcPr>
          <w:p w14:paraId="27FA184F" w14:textId="2F69F16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 with CHD and gastrointestinal anomaly</w:t>
            </w:r>
          </w:p>
        </w:tc>
        <w:tc>
          <w:tcPr>
            <w:tcW w:w="2453" w:type="dxa"/>
            <w:vAlign w:val="center"/>
          </w:tcPr>
          <w:p w14:paraId="408352F6" w14:textId="3C46A30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ds2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9126D0E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DF23164" w14:textId="77777777" w:rsidTr="00622B64">
        <w:trPr>
          <w:jc w:val="center"/>
        </w:trPr>
        <w:tc>
          <w:tcPr>
            <w:tcW w:w="6047" w:type="dxa"/>
            <w:vAlign w:val="center"/>
          </w:tcPr>
          <w:p w14:paraId="2E4DDBE6" w14:textId="37108E9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 with any CHD, but not gastrointestinal anomalies</w:t>
            </w:r>
          </w:p>
        </w:tc>
        <w:tc>
          <w:tcPr>
            <w:tcW w:w="2453" w:type="dxa"/>
            <w:vAlign w:val="center"/>
          </w:tcPr>
          <w:p w14:paraId="7BF9E316" w14:textId="08B2F19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ds3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C89CFB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A31B668" w14:textId="77777777" w:rsidTr="00622B64">
        <w:trPr>
          <w:jc w:val="center"/>
        </w:trPr>
        <w:tc>
          <w:tcPr>
            <w:tcW w:w="6047" w:type="dxa"/>
            <w:vAlign w:val="center"/>
          </w:tcPr>
          <w:p w14:paraId="1F5D8C9E" w14:textId="68C4167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 with any gastrointestinal anomaly, but not CHD</w:t>
            </w:r>
          </w:p>
        </w:tc>
        <w:tc>
          <w:tcPr>
            <w:tcW w:w="2453" w:type="dxa"/>
            <w:vAlign w:val="center"/>
          </w:tcPr>
          <w:p w14:paraId="62E84138" w14:textId="58B4907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ds4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1AE78D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77B7F83" w14:textId="77777777" w:rsidTr="00622B64">
        <w:trPr>
          <w:jc w:val="center"/>
        </w:trPr>
        <w:tc>
          <w:tcPr>
            <w:tcW w:w="6047" w:type="dxa"/>
            <w:vAlign w:val="center"/>
          </w:tcPr>
          <w:p w14:paraId="202F97BD" w14:textId="0B0A4B2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Down syndrome without CHD or gastrointestinal anomaly</w:t>
            </w:r>
          </w:p>
        </w:tc>
        <w:tc>
          <w:tcPr>
            <w:tcW w:w="2453" w:type="dxa"/>
            <w:vAlign w:val="center"/>
          </w:tcPr>
          <w:p w14:paraId="5CDD03FA" w14:textId="177A6CF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ds5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5EE7141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0317C7D" w14:textId="77777777" w:rsidTr="00622B64">
        <w:trPr>
          <w:jc w:val="center"/>
        </w:trPr>
        <w:tc>
          <w:tcPr>
            <w:tcW w:w="6047" w:type="dxa"/>
            <w:vAlign w:val="center"/>
          </w:tcPr>
          <w:p w14:paraId="67D7A791" w14:textId="48DFFC9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Patau syndrome/tri 13</w:t>
            </w:r>
          </w:p>
        </w:tc>
        <w:tc>
          <w:tcPr>
            <w:tcW w:w="2453" w:type="dxa"/>
            <w:vAlign w:val="center"/>
          </w:tcPr>
          <w:p w14:paraId="574463DB" w14:textId="529FBCE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al90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B79DE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9952788" w14:textId="77777777" w:rsidTr="00622B64">
        <w:trPr>
          <w:jc w:val="center"/>
        </w:trPr>
        <w:tc>
          <w:tcPr>
            <w:tcW w:w="6047" w:type="dxa"/>
            <w:vAlign w:val="center"/>
          </w:tcPr>
          <w:p w14:paraId="25818BAC" w14:textId="0588532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Edward syndrome/tri 18</w:t>
            </w:r>
          </w:p>
        </w:tc>
        <w:tc>
          <w:tcPr>
            <w:tcW w:w="2453" w:type="dxa"/>
            <w:vAlign w:val="center"/>
          </w:tcPr>
          <w:p w14:paraId="75D80B2A" w14:textId="75C96BC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al91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C31479C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69FC55F" w14:textId="77777777" w:rsidTr="00622B64">
        <w:trPr>
          <w:jc w:val="center"/>
        </w:trPr>
        <w:tc>
          <w:tcPr>
            <w:tcW w:w="6047" w:type="dxa"/>
            <w:vAlign w:val="center"/>
          </w:tcPr>
          <w:p w14:paraId="3A1A49A0" w14:textId="475D31E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Turner syndrome</w:t>
            </w:r>
          </w:p>
        </w:tc>
        <w:tc>
          <w:tcPr>
            <w:tcW w:w="2453" w:type="dxa"/>
            <w:vAlign w:val="center"/>
          </w:tcPr>
          <w:p w14:paraId="1D8741F7" w14:textId="0CE376A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al92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8FA551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8C3F8F2" w14:textId="77777777" w:rsidTr="00622B64">
        <w:trPr>
          <w:jc w:val="center"/>
        </w:trPr>
        <w:tc>
          <w:tcPr>
            <w:tcW w:w="6047" w:type="dxa"/>
            <w:vAlign w:val="center"/>
          </w:tcPr>
          <w:p w14:paraId="1A63C22D" w14:textId="0E5E62F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Klinefelter syndrome</w:t>
            </w:r>
          </w:p>
        </w:tc>
        <w:tc>
          <w:tcPr>
            <w:tcW w:w="2453" w:type="dxa"/>
            <w:vAlign w:val="center"/>
          </w:tcPr>
          <w:p w14:paraId="001D0B13" w14:textId="3FCF2CB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al93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53E796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B301115" w14:textId="77777777" w:rsidTr="00622B64">
        <w:trPr>
          <w:jc w:val="center"/>
        </w:trPr>
        <w:tc>
          <w:tcPr>
            <w:tcW w:w="6047" w:type="dxa"/>
            <w:vAlign w:val="center"/>
          </w:tcPr>
          <w:p w14:paraId="113261AA" w14:textId="47492AF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Anomalies of corpus callosum</w:t>
            </w:r>
          </w:p>
        </w:tc>
        <w:tc>
          <w:tcPr>
            <w:tcW w:w="2453" w:type="dxa"/>
            <w:vAlign w:val="center"/>
          </w:tcPr>
          <w:p w14:paraId="54D97313" w14:textId="30B96CC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5208236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81BBA54" w14:textId="77777777" w:rsidTr="00622B64">
        <w:trPr>
          <w:jc w:val="center"/>
        </w:trPr>
        <w:tc>
          <w:tcPr>
            <w:tcW w:w="6047" w:type="dxa"/>
            <w:vAlign w:val="center"/>
          </w:tcPr>
          <w:p w14:paraId="3E0C26B3" w14:textId="303A731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Anomalies of intestinal fixation</w:t>
            </w:r>
          </w:p>
        </w:tc>
        <w:tc>
          <w:tcPr>
            <w:tcW w:w="2453" w:type="dxa"/>
            <w:vAlign w:val="center"/>
          </w:tcPr>
          <w:p w14:paraId="73357339" w14:textId="1493110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92358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2F1D82C" w14:textId="77777777" w:rsidTr="00622B64">
        <w:trPr>
          <w:jc w:val="center"/>
        </w:trPr>
        <w:tc>
          <w:tcPr>
            <w:tcW w:w="6047" w:type="dxa"/>
            <w:vAlign w:val="center"/>
          </w:tcPr>
          <w:p w14:paraId="3AC81D41" w14:textId="65C5112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Unilateral renal agenesis</w:t>
            </w:r>
          </w:p>
        </w:tc>
        <w:tc>
          <w:tcPr>
            <w:tcW w:w="2453" w:type="dxa"/>
            <w:vAlign w:val="center"/>
          </w:tcPr>
          <w:p w14:paraId="2A17204E" w14:textId="39EA2C7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43F1412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88DF343" w14:textId="77777777" w:rsidTr="00622B64">
        <w:trPr>
          <w:jc w:val="center"/>
        </w:trPr>
        <w:tc>
          <w:tcPr>
            <w:tcW w:w="6047" w:type="dxa"/>
            <w:vAlign w:val="center"/>
          </w:tcPr>
          <w:p w14:paraId="62FEDD75" w14:textId="0DF8484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Accessory kidney</w:t>
            </w:r>
          </w:p>
        </w:tc>
        <w:tc>
          <w:tcPr>
            <w:tcW w:w="2453" w:type="dxa"/>
            <w:vAlign w:val="center"/>
          </w:tcPr>
          <w:p w14:paraId="6682CAA9" w14:textId="07A88EB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A5AA9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6670466" w14:textId="77777777" w:rsidTr="00622B64">
        <w:trPr>
          <w:jc w:val="center"/>
        </w:trPr>
        <w:tc>
          <w:tcPr>
            <w:tcW w:w="6047" w:type="dxa"/>
            <w:vAlign w:val="center"/>
          </w:tcPr>
          <w:p w14:paraId="28BA4914" w14:textId="048C954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Bladder exstrophy</w:t>
            </w:r>
          </w:p>
        </w:tc>
        <w:tc>
          <w:tcPr>
            <w:tcW w:w="2453" w:type="dxa"/>
            <w:vAlign w:val="center"/>
          </w:tcPr>
          <w:p w14:paraId="0D9241C9" w14:textId="1481664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EF2745E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3844247" w14:textId="77777777" w:rsidTr="00622B64">
        <w:trPr>
          <w:jc w:val="center"/>
        </w:trPr>
        <w:tc>
          <w:tcPr>
            <w:tcW w:w="6047" w:type="dxa"/>
            <w:vAlign w:val="center"/>
          </w:tcPr>
          <w:p w14:paraId="6920BD7B" w14:textId="0E91E088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spellStart"/>
            <w:r w:rsidRPr="000C322B">
              <w:rPr>
                <w:rFonts w:ascii="Calibri" w:hAnsi="Calibri" w:cs="Calibri"/>
                <w:sz w:val="22"/>
                <w:szCs w:val="22"/>
              </w:rPr>
              <w:t>Epispadia</w:t>
            </w:r>
            <w:proofErr w:type="spellEnd"/>
          </w:p>
        </w:tc>
        <w:tc>
          <w:tcPr>
            <w:tcW w:w="2453" w:type="dxa"/>
            <w:vAlign w:val="center"/>
          </w:tcPr>
          <w:p w14:paraId="2811FE69" w14:textId="23A081E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559DD1B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1E5F98E7" w14:textId="77777777" w:rsidTr="00622B64">
        <w:trPr>
          <w:jc w:val="center"/>
        </w:trPr>
        <w:tc>
          <w:tcPr>
            <w:tcW w:w="6047" w:type="dxa"/>
            <w:vAlign w:val="center"/>
          </w:tcPr>
          <w:p w14:paraId="33EF8618" w14:textId="61C44FFF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Posterior urethral valves</w:t>
            </w:r>
          </w:p>
        </w:tc>
        <w:tc>
          <w:tcPr>
            <w:tcW w:w="2453" w:type="dxa"/>
            <w:vAlign w:val="center"/>
          </w:tcPr>
          <w:p w14:paraId="06F81A91" w14:textId="334D335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71FE9F7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F9DAA0E" w14:textId="77777777" w:rsidTr="00622B64">
        <w:trPr>
          <w:jc w:val="center"/>
        </w:trPr>
        <w:tc>
          <w:tcPr>
            <w:tcW w:w="6047" w:type="dxa"/>
            <w:vAlign w:val="center"/>
          </w:tcPr>
          <w:p w14:paraId="5479863F" w14:textId="0149B95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Prune Belly</w:t>
            </w:r>
          </w:p>
        </w:tc>
        <w:tc>
          <w:tcPr>
            <w:tcW w:w="2453" w:type="dxa"/>
            <w:vAlign w:val="center"/>
          </w:tcPr>
          <w:p w14:paraId="551FFECB" w14:textId="38D2D0A3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77E9EC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83C3EFF" w14:textId="77777777" w:rsidTr="00622B64">
        <w:trPr>
          <w:jc w:val="center"/>
        </w:trPr>
        <w:tc>
          <w:tcPr>
            <w:tcW w:w="6047" w:type="dxa"/>
            <w:vAlign w:val="center"/>
          </w:tcPr>
          <w:p w14:paraId="3E91C7A8" w14:textId="6EF2C1FA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Arthrogryposis multiplex congenita</w:t>
            </w:r>
          </w:p>
        </w:tc>
        <w:tc>
          <w:tcPr>
            <w:tcW w:w="2453" w:type="dxa"/>
            <w:vAlign w:val="center"/>
          </w:tcPr>
          <w:p w14:paraId="79A5596F" w14:textId="4A2429F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764FC9F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3228DDFE" w14:textId="77777777" w:rsidTr="00622B64">
        <w:trPr>
          <w:jc w:val="center"/>
        </w:trPr>
        <w:tc>
          <w:tcPr>
            <w:tcW w:w="6047" w:type="dxa"/>
            <w:vAlign w:val="center"/>
          </w:tcPr>
          <w:p w14:paraId="1A49914F" w14:textId="6518914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Williams syndrome</w:t>
            </w:r>
          </w:p>
        </w:tc>
        <w:tc>
          <w:tcPr>
            <w:tcW w:w="2453" w:type="dxa"/>
            <w:vAlign w:val="center"/>
          </w:tcPr>
          <w:p w14:paraId="135840EB" w14:textId="39CD837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BF3A3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32F8FB8" w14:textId="77777777" w:rsidTr="00622B64">
        <w:trPr>
          <w:jc w:val="center"/>
        </w:trPr>
        <w:tc>
          <w:tcPr>
            <w:tcW w:w="6047" w:type="dxa"/>
            <w:vAlign w:val="center"/>
          </w:tcPr>
          <w:p w14:paraId="64D931D6" w14:textId="3500B656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Di George syndrome</w:t>
            </w:r>
          </w:p>
        </w:tc>
        <w:tc>
          <w:tcPr>
            <w:tcW w:w="2453" w:type="dxa"/>
            <w:vAlign w:val="center"/>
          </w:tcPr>
          <w:p w14:paraId="7B59D367" w14:textId="30B8651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100F81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DFCD617" w14:textId="77777777" w:rsidTr="00622B64">
        <w:trPr>
          <w:jc w:val="center"/>
        </w:trPr>
        <w:tc>
          <w:tcPr>
            <w:tcW w:w="6047" w:type="dxa"/>
            <w:vAlign w:val="center"/>
          </w:tcPr>
          <w:p w14:paraId="12A9671B" w14:textId="0B915AC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Goldenhar syndrome</w:t>
            </w:r>
          </w:p>
        </w:tc>
        <w:tc>
          <w:tcPr>
            <w:tcW w:w="2453" w:type="dxa"/>
            <w:vAlign w:val="center"/>
          </w:tcPr>
          <w:p w14:paraId="07E52172" w14:textId="3430FFB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C40D373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F38376E" w14:textId="77777777" w:rsidTr="00622B64">
        <w:trPr>
          <w:jc w:val="center"/>
        </w:trPr>
        <w:tc>
          <w:tcPr>
            <w:tcW w:w="6047" w:type="dxa"/>
            <w:vAlign w:val="center"/>
          </w:tcPr>
          <w:p w14:paraId="47AE1F2D" w14:textId="5855DD6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Cornelia de Lange syndrome</w:t>
            </w:r>
          </w:p>
        </w:tc>
        <w:tc>
          <w:tcPr>
            <w:tcW w:w="2453" w:type="dxa"/>
            <w:vAlign w:val="center"/>
          </w:tcPr>
          <w:p w14:paraId="7DEECD9F" w14:textId="724FACC7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D53498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2B254B38" w14:textId="77777777" w:rsidTr="00622B64">
        <w:trPr>
          <w:jc w:val="center"/>
        </w:trPr>
        <w:tc>
          <w:tcPr>
            <w:tcW w:w="6047" w:type="dxa"/>
            <w:vAlign w:val="center"/>
          </w:tcPr>
          <w:p w14:paraId="7AB32EB4" w14:textId="3C83A2F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lastRenderedPageBreak/>
              <w:t>Noonan syndrome</w:t>
            </w:r>
          </w:p>
        </w:tc>
        <w:tc>
          <w:tcPr>
            <w:tcW w:w="2453" w:type="dxa"/>
            <w:vAlign w:val="center"/>
          </w:tcPr>
          <w:p w14:paraId="4713B4FD" w14:textId="5E7B9A1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A1322A7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B9EFC31" w14:textId="77777777" w:rsidTr="00622B64">
        <w:trPr>
          <w:jc w:val="center"/>
        </w:trPr>
        <w:tc>
          <w:tcPr>
            <w:tcW w:w="6047" w:type="dxa"/>
            <w:vAlign w:val="center"/>
          </w:tcPr>
          <w:p w14:paraId="50C3620F" w14:textId="5B4F2EC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Prader-Willi</w:t>
            </w:r>
          </w:p>
        </w:tc>
        <w:tc>
          <w:tcPr>
            <w:tcW w:w="2453" w:type="dxa"/>
            <w:vAlign w:val="center"/>
          </w:tcPr>
          <w:p w14:paraId="7295B48F" w14:textId="60BE5E3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aud18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43CCD5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1E35469" w14:textId="77777777" w:rsidTr="00622B64">
        <w:trPr>
          <w:jc w:val="center"/>
        </w:trPr>
        <w:tc>
          <w:tcPr>
            <w:tcW w:w="6047" w:type="dxa"/>
            <w:vAlign w:val="center"/>
          </w:tcPr>
          <w:p w14:paraId="7D3DBF6F" w14:textId="6335236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Beckwith Wiedeman</w:t>
            </w:r>
            <w:r w:rsidR="00BE6F32" w:rsidRPr="000C322B">
              <w:rPr>
                <w:rFonts w:ascii="Calibri" w:hAnsi="Calibri" w:cs="Calibri"/>
                <w:sz w:val="22"/>
                <w:szCs w:val="22"/>
              </w:rPr>
              <w:t>n</w:t>
            </w:r>
            <w:r w:rsidRPr="000C322B">
              <w:rPr>
                <w:rFonts w:ascii="Calibri" w:hAnsi="Calibri" w:cs="Calibri"/>
                <w:sz w:val="22"/>
                <w:szCs w:val="22"/>
              </w:rPr>
              <w:t xml:space="preserve"> syndrome</w:t>
            </w:r>
          </w:p>
        </w:tc>
        <w:tc>
          <w:tcPr>
            <w:tcW w:w="2453" w:type="dxa"/>
            <w:vAlign w:val="center"/>
          </w:tcPr>
          <w:p w14:paraId="44E60B25" w14:textId="2D0FA8E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46742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5DCB13D3" w14:textId="77777777" w:rsidTr="00622B64">
        <w:trPr>
          <w:jc w:val="center"/>
        </w:trPr>
        <w:tc>
          <w:tcPr>
            <w:tcW w:w="6047" w:type="dxa"/>
            <w:vAlign w:val="center"/>
          </w:tcPr>
          <w:p w14:paraId="192A223A" w14:textId="65BA65EB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Williams syndrome</w:t>
            </w:r>
          </w:p>
        </w:tc>
        <w:tc>
          <w:tcPr>
            <w:tcW w:w="2453" w:type="dxa"/>
            <w:vAlign w:val="center"/>
          </w:tcPr>
          <w:p w14:paraId="006FDBFF" w14:textId="76DB6DB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577FB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7BC14FA4" w14:textId="77777777" w:rsidTr="00622B64">
        <w:trPr>
          <w:jc w:val="center"/>
        </w:trPr>
        <w:tc>
          <w:tcPr>
            <w:tcW w:w="6047" w:type="dxa"/>
            <w:vAlign w:val="center"/>
          </w:tcPr>
          <w:p w14:paraId="52C47F7C" w14:textId="75A98884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Angelman syndrome</w:t>
            </w:r>
          </w:p>
        </w:tc>
        <w:tc>
          <w:tcPr>
            <w:tcW w:w="2453" w:type="dxa"/>
            <w:vAlign w:val="center"/>
          </w:tcPr>
          <w:p w14:paraId="575B9F39" w14:textId="532D0E8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0F82C1D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4F3C0D00" w14:textId="77777777" w:rsidTr="00622B64">
        <w:trPr>
          <w:jc w:val="center"/>
        </w:trPr>
        <w:tc>
          <w:tcPr>
            <w:tcW w:w="6047" w:type="dxa"/>
            <w:vAlign w:val="center"/>
          </w:tcPr>
          <w:p w14:paraId="42193134" w14:textId="089B60B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Wolff-Hirsch</w:t>
            </w:r>
            <w:r w:rsidR="00BE6F32" w:rsidRPr="000C322B">
              <w:rPr>
                <w:rFonts w:ascii="Calibri" w:hAnsi="Calibri" w:cs="Calibri"/>
                <w:sz w:val="22"/>
                <w:szCs w:val="22"/>
              </w:rPr>
              <w:t>h</w:t>
            </w:r>
            <w:r w:rsidRPr="000C322B">
              <w:rPr>
                <w:rFonts w:ascii="Calibri" w:hAnsi="Calibri" w:cs="Calibri"/>
                <w:sz w:val="22"/>
                <w:szCs w:val="22"/>
              </w:rPr>
              <w:t>orn syndrome</w:t>
            </w:r>
          </w:p>
        </w:tc>
        <w:tc>
          <w:tcPr>
            <w:tcW w:w="2453" w:type="dxa"/>
            <w:vAlign w:val="center"/>
          </w:tcPr>
          <w:p w14:paraId="5B815DA6" w14:textId="3B97622E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CF28745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84CEA1E" w14:textId="77777777" w:rsidTr="00622B64">
        <w:trPr>
          <w:jc w:val="center"/>
        </w:trPr>
        <w:tc>
          <w:tcPr>
            <w:tcW w:w="6047" w:type="dxa"/>
            <w:vAlign w:val="center"/>
          </w:tcPr>
          <w:p w14:paraId="4DCB95E9" w14:textId="07878FA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Cri-du chat syndrome</w:t>
            </w:r>
          </w:p>
        </w:tc>
        <w:tc>
          <w:tcPr>
            <w:tcW w:w="2453" w:type="dxa"/>
            <w:vAlign w:val="center"/>
          </w:tcPr>
          <w:p w14:paraId="1642EE7A" w14:textId="1B0124C5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aud24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0C3883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6DF643E3" w14:textId="77777777" w:rsidTr="00622B64">
        <w:trPr>
          <w:jc w:val="center"/>
        </w:trPr>
        <w:tc>
          <w:tcPr>
            <w:tcW w:w="6047" w:type="dxa"/>
            <w:vAlign w:val="center"/>
          </w:tcPr>
          <w:p w14:paraId="09BE2F5C" w14:textId="295F421D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Karyotype XXX</w:t>
            </w:r>
          </w:p>
        </w:tc>
        <w:tc>
          <w:tcPr>
            <w:tcW w:w="2453" w:type="dxa"/>
            <w:vAlign w:val="center"/>
          </w:tcPr>
          <w:p w14:paraId="602B8136" w14:textId="075D1DD1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08D594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  <w:tr w:rsidR="00622B64" w:rsidRPr="004A67C4" w14:paraId="0635F352" w14:textId="77777777" w:rsidTr="00622B64">
        <w:trPr>
          <w:jc w:val="center"/>
        </w:trPr>
        <w:tc>
          <w:tcPr>
            <w:tcW w:w="6047" w:type="dxa"/>
            <w:vAlign w:val="center"/>
          </w:tcPr>
          <w:p w14:paraId="1B97535B" w14:textId="29FB7282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Pierre-Robin sequence</w:t>
            </w:r>
          </w:p>
        </w:tc>
        <w:tc>
          <w:tcPr>
            <w:tcW w:w="2453" w:type="dxa"/>
            <w:vAlign w:val="center"/>
          </w:tcPr>
          <w:p w14:paraId="17657CF0" w14:textId="68A410A0" w:rsidR="00622B64" w:rsidRPr="000C322B" w:rsidRDefault="00622B64" w:rsidP="00622B64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ascii="Calibri" w:hAnsi="Calibri" w:cs="Calibri"/>
                <w:sz w:val="22"/>
                <w:szCs w:val="22"/>
              </w:rPr>
              <w:t>aud27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B76C37A" w14:textId="77777777" w:rsidR="00622B64" w:rsidRPr="004A67C4" w:rsidRDefault="00622B64" w:rsidP="00622B64">
            <w:pPr>
              <w:jc w:val="center"/>
              <w:rPr>
                <w:rFonts w:cstheme="minorHAnsi"/>
                <w:color w:val="3F413F"/>
                <w:sz w:val="22"/>
                <w:szCs w:val="22"/>
                <w:lang w:val="en-GB" w:eastAsia="en-GB"/>
              </w:rPr>
            </w:pPr>
          </w:p>
        </w:tc>
      </w:tr>
    </w:tbl>
    <w:p w14:paraId="5F53CF7D" w14:textId="77777777" w:rsidR="004A67C4" w:rsidRPr="004A67C4" w:rsidRDefault="004A67C4" w:rsidP="004A67C4">
      <w:pPr>
        <w:rPr>
          <w:rFonts w:cstheme="minorHAnsi"/>
          <w:color w:val="3F413F"/>
          <w:sz w:val="22"/>
          <w:szCs w:val="22"/>
          <w:lang w:val="en-GB" w:eastAsia="en-GB"/>
        </w:rPr>
      </w:pPr>
    </w:p>
    <w:p w14:paraId="2D4BD570" w14:textId="5E96934D" w:rsidR="004A67C4" w:rsidRDefault="004A67C4" w:rsidP="004A67C4">
      <w:pPr>
        <w:rPr>
          <w:rFonts w:cstheme="minorHAnsi"/>
          <w:b/>
          <w:color w:val="3F413F"/>
          <w:sz w:val="22"/>
          <w:szCs w:val="22"/>
          <w:lang w:val="en-GB" w:eastAsia="en-GB"/>
        </w:rPr>
      </w:pPr>
    </w:p>
    <w:p w14:paraId="519DE94F" w14:textId="320C4A9A" w:rsidR="005D2C69" w:rsidRDefault="005D2C69" w:rsidP="004A67C4">
      <w:pPr>
        <w:rPr>
          <w:rFonts w:cstheme="minorHAnsi"/>
          <w:b/>
          <w:color w:val="3F413F"/>
          <w:sz w:val="22"/>
          <w:szCs w:val="22"/>
          <w:lang w:val="en-GB" w:eastAsia="en-GB"/>
        </w:rPr>
      </w:pPr>
    </w:p>
    <w:p w14:paraId="1C96B3B0" w14:textId="77777777" w:rsidR="005D2C69" w:rsidRPr="004A67C4" w:rsidRDefault="005D2C69" w:rsidP="004A67C4">
      <w:pPr>
        <w:rPr>
          <w:rFonts w:cstheme="minorHAnsi"/>
          <w:b/>
          <w:color w:val="3F413F"/>
          <w:sz w:val="22"/>
          <w:szCs w:val="22"/>
          <w:lang w:val="en-GB" w:eastAsia="en-GB"/>
        </w:rPr>
      </w:pPr>
    </w:p>
    <w:p w14:paraId="5147FA29" w14:textId="7653B2BA" w:rsidR="004A67C4" w:rsidRPr="00F4233D" w:rsidRDefault="004A67C4" w:rsidP="004A67C4">
      <w:pPr>
        <w:rPr>
          <w:rFonts w:cstheme="minorHAnsi"/>
          <w:b/>
          <w:sz w:val="22"/>
          <w:szCs w:val="22"/>
          <w:lang w:val="en-GB" w:eastAsia="en-GB"/>
        </w:rPr>
      </w:pPr>
      <w:r w:rsidRPr="00F4233D">
        <w:rPr>
          <w:rFonts w:cstheme="minorHAnsi"/>
          <w:b/>
          <w:sz w:val="22"/>
          <w:szCs w:val="22"/>
          <w:lang w:val="en-GB" w:eastAsia="en-GB"/>
        </w:rPr>
        <w:t xml:space="preserve">Table </w:t>
      </w:r>
      <w:r w:rsidR="009A4F30">
        <w:rPr>
          <w:rFonts w:cstheme="minorHAnsi"/>
          <w:b/>
          <w:sz w:val="22"/>
          <w:szCs w:val="22"/>
          <w:lang w:val="en-GB" w:eastAsia="en-GB"/>
        </w:rPr>
        <w:t>3</w:t>
      </w:r>
      <w:r w:rsidRPr="00F4233D">
        <w:rPr>
          <w:rFonts w:cstheme="minorHAnsi"/>
          <w:b/>
          <w:sz w:val="22"/>
          <w:szCs w:val="22"/>
          <w:lang w:val="en-GB" w:eastAsia="en-GB"/>
        </w:rPr>
        <w:t>: Risk Factors of Interest – limited to only certain more frequent anomalies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7083"/>
        <w:gridCol w:w="2410"/>
      </w:tblGrid>
      <w:tr w:rsidR="004A67C4" w:rsidRPr="004A67C4" w14:paraId="4F589BE4" w14:textId="77777777" w:rsidTr="00783CC1">
        <w:trPr>
          <w:jc w:val="center"/>
        </w:trPr>
        <w:tc>
          <w:tcPr>
            <w:tcW w:w="7083" w:type="dxa"/>
            <w:shd w:val="clear" w:color="auto" w:fill="548DD4" w:themeFill="text2" w:themeFillTint="99"/>
            <w:vAlign w:val="center"/>
          </w:tcPr>
          <w:p w14:paraId="5154D3E1" w14:textId="77777777" w:rsidR="004A67C4" w:rsidRPr="00FF39EE" w:rsidRDefault="004A67C4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FF39EE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Risk Factor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3E51488A" w14:textId="77777777" w:rsidR="004A67C4" w:rsidRPr="00FF39EE" w:rsidRDefault="004A67C4" w:rsidP="00783CC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FF39E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Requested (X to select)</w:t>
            </w:r>
          </w:p>
        </w:tc>
      </w:tr>
      <w:tr w:rsidR="004A67C4" w:rsidRPr="004A67C4" w14:paraId="6EBA3D1F" w14:textId="77777777" w:rsidTr="00783CC1">
        <w:trPr>
          <w:jc w:val="center"/>
        </w:trPr>
        <w:tc>
          <w:tcPr>
            <w:tcW w:w="7083" w:type="dxa"/>
            <w:vAlign w:val="center"/>
          </w:tcPr>
          <w:p w14:paraId="156157CB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Isolated anomaly or multiple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271B1AE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791D3E1C" w14:textId="77777777" w:rsidTr="00783CC1">
        <w:trPr>
          <w:jc w:val="center"/>
        </w:trPr>
        <w:tc>
          <w:tcPr>
            <w:tcW w:w="7083" w:type="dxa"/>
            <w:vAlign w:val="center"/>
          </w:tcPr>
          <w:p w14:paraId="79C7B117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Singleton or multiple birth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CE1AFAB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7E777B41" w14:textId="77777777" w:rsidTr="00783CC1">
        <w:trPr>
          <w:jc w:val="center"/>
        </w:trPr>
        <w:tc>
          <w:tcPr>
            <w:tcW w:w="7083" w:type="dxa"/>
            <w:vAlign w:val="center"/>
          </w:tcPr>
          <w:p w14:paraId="71E4B646" w14:textId="1FD4B685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Birth Cohort (1995-1999,2000-2004,2005-2009,2010-2014</w:t>
            </w:r>
            <w:r w:rsidR="00622B64" w:rsidRPr="000C322B">
              <w:rPr>
                <w:rFonts w:cstheme="minorHAnsi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31903E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03C845D6" w14:textId="77777777" w:rsidTr="00783CC1">
        <w:trPr>
          <w:jc w:val="center"/>
        </w:trPr>
        <w:tc>
          <w:tcPr>
            <w:tcW w:w="7083" w:type="dxa"/>
            <w:vAlign w:val="center"/>
          </w:tcPr>
          <w:p w14:paraId="48C059A2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Maternal Age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63B80C8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2ED61DD1" w14:textId="77777777" w:rsidTr="00783CC1">
        <w:trPr>
          <w:jc w:val="center"/>
        </w:trPr>
        <w:tc>
          <w:tcPr>
            <w:tcW w:w="7083" w:type="dxa"/>
            <w:vAlign w:val="center"/>
          </w:tcPr>
          <w:p w14:paraId="352BD9AA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Gestational Age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E4A2E10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0AF8D670" w14:textId="77777777" w:rsidTr="00783CC1">
        <w:trPr>
          <w:jc w:val="center"/>
        </w:trPr>
        <w:tc>
          <w:tcPr>
            <w:tcW w:w="7083" w:type="dxa"/>
            <w:vAlign w:val="center"/>
          </w:tcPr>
          <w:p w14:paraId="67429418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Birth weight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0384D44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4812D66F" w14:textId="77777777" w:rsidTr="00783CC1">
        <w:trPr>
          <w:jc w:val="center"/>
        </w:trPr>
        <w:tc>
          <w:tcPr>
            <w:tcW w:w="7083" w:type="dxa"/>
            <w:vAlign w:val="center"/>
          </w:tcPr>
          <w:p w14:paraId="07474B07" w14:textId="77777777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Socio-economic measures (vary by registry)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5160035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A67C4" w:rsidRPr="004A67C4" w14:paraId="6306ACFF" w14:textId="77777777" w:rsidTr="00783CC1">
        <w:trPr>
          <w:jc w:val="center"/>
        </w:trPr>
        <w:tc>
          <w:tcPr>
            <w:tcW w:w="7083" w:type="dxa"/>
            <w:vAlign w:val="center"/>
          </w:tcPr>
          <w:p w14:paraId="15B949D3" w14:textId="06A7B0C8" w:rsidR="004A67C4" w:rsidRPr="000C322B" w:rsidRDefault="004A67C4" w:rsidP="00783CC1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Prenatal diagnosis or not</w:t>
            </w:r>
            <w:r w:rsidR="00622B64"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of </w:t>
            </w:r>
            <w:r w:rsidR="00622B64" w:rsidRPr="000C322B">
              <w:rPr>
                <w:rFonts w:cstheme="minorHAnsi"/>
                <w:sz w:val="22"/>
                <w:szCs w:val="22"/>
                <w:lang w:val="en-GB"/>
              </w:rPr>
              <w:t>spina bifida, transposition of great arteries (TGA), congenital diaphragmatic hernia (CDH) or gastroschisis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051F3E8" w14:textId="77777777" w:rsidR="004A67C4" w:rsidRPr="000C322B" w:rsidRDefault="004A67C4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</w:tbl>
    <w:p w14:paraId="1227A8CE" w14:textId="77777777" w:rsidR="004A67C4" w:rsidRPr="004A67C4" w:rsidRDefault="004A67C4" w:rsidP="004A67C4">
      <w:pPr>
        <w:rPr>
          <w:rFonts w:cstheme="minorHAnsi"/>
          <w:color w:val="3F413F"/>
          <w:sz w:val="22"/>
          <w:szCs w:val="22"/>
          <w:lang w:val="en-GB" w:eastAsia="en-GB"/>
        </w:rPr>
      </w:pPr>
    </w:p>
    <w:p w14:paraId="7CC4883D" w14:textId="4D7BEF3D" w:rsidR="009A4F30" w:rsidRDefault="009A4F30">
      <w:pPr>
        <w:spacing w:after="200" w:line="276" w:lineRule="auto"/>
        <w:rPr>
          <w:rFonts w:cstheme="minorHAnsi"/>
          <w:color w:val="3F413F"/>
          <w:sz w:val="22"/>
          <w:szCs w:val="22"/>
          <w:lang w:val="en-GB" w:eastAsia="en-GB"/>
        </w:rPr>
      </w:pPr>
      <w:r>
        <w:rPr>
          <w:rFonts w:cstheme="minorHAnsi"/>
          <w:color w:val="3F413F"/>
          <w:sz w:val="22"/>
          <w:szCs w:val="22"/>
          <w:lang w:val="en-GB" w:eastAsia="en-GB"/>
        </w:rPr>
        <w:br w:type="page"/>
      </w:r>
    </w:p>
    <w:p w14:paraId="5E6E286D" w14:textId="77777777" w:rsidR="009A4F30" w:rsidRPr="00F4233D" w:rsidRDefault="009A4F30" w:rsidP="009A4F30">
      <w:pPr>
        <w:rPr>
          <w:rFonts w:cstheme="minorHAnsi"/>
          <w:b/>
          <w:sz w:val="22"/>
          <w:szCs w:val="22"/>
          <w:lang w:val="en-GB" w:eastAsia="en-GB"/>
        </w:rPr>
      </w:pPr>
      <w:r w:rsidRPr="00F4233D">
        <w:rPr>
          <w:rFonts w:cstheme="minorHAnsi"/>
          <w:b/>
          <w:sz w:val="22"/>
          <w:szCs w:val="22"/>
          <w:lang w:val="en-GB" w:eastAsia="en-GB"/>
        </w:rPr>
        <w:lastRenderedPageBreak/>
        <w:t xml:space="preserve">Table </w:t>
      </w:r>
      <w:r>
        <w:rPr>
          <w:rFonts w:cstheme="minorHAnsi"/>
          <w:b/>
          <w:sz w:val="22"/>
          <w:szCs w:val="22"/>
          <w:lang w:val="en-GB" w:eastAsia="en-GB"/>
        </w:rPr>
        <w:t>4</w:t>
      </w:r>
      <w:r w:rsidRPr="00F4233D">
        <w:rPr>
          <w:rFonts w:cstheme="minorHAnsi"/>
          <w:b/>
          <w:sz w:val="22"/>
          <w:szCs w:val="22"/>
          <w:lang w:val="en-GB" w:eastAsia="en-GB"/>
        </w:rPr>
        <w:t>: List of data tables available from EUROlinkCAT CRR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964"/>
        <w:gridCol w:w="1263"/>
        <w:gridCol w:w="1525"/>
        <w:gridCol w:w="1448"/>
        <w:gridCol w:w="796"/>
        <w:gridCol w:w="3162"/>
        <w:gridCol w:w="1191"/>
      </w:tblGrid>
      <w:tr w:rsidR="009A4F30" w:rsidRPr="004A67C4" w14:paraId="3DC75390" w14:textId="77777777" w:rsidTr="004C1A89">
        <w:trPr>
          <w:jc w:val="center"/>
        </w:trPr>
        <w:tc>
          <w:tcPr>
            <w:tcW w:w="964" w:type="dxa"/>
            <w:shd w:val="clear" w:color="auto" w:fill="548DD4" w:themeFill="text2" w:themeFillTint="99"/>
            <w:vAlign w:val="bottom"/>
          </w:tcPr>
          <w:p w14:paraId="1CA8337A" w14:textId="77777777" w:rsidR="009A4F30" w:rsidRPr="00783CC1" w:rsidRDefault="009A4F30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Work Package</w:t>
            </w:r>
          </w:p>
        </w:tc>
        <w:tc>
          <w:tcPr>
            <w:tcW w:w="1263" w:type="dxa"/>
            <w:shd w:val="clear" w:color="auto" w:fill="548DD4" w:themeFill="text2" w:themeFillTint="99"/>
            <w:vAlign w:val="bottom"/>
          </w:tcPr>
          <w:p w14:paraId="7BCBA329" w14:textId="77777777" w:rsidR="009A4F30" w:rsidRPr="00783CC1" w:rsidRDefault="009A4F30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Description Work Package</w:t>
            </w:r>
          </w:p>
        </w:tc>
        <w:tc>
          <w:tcPr>
            <w:tcW w:w="1525" w:type="dxa"/>
            <w:shd w:val="clear" w:color="auto" w:fill="548DD4" w:themeFill="text2" w:themeFillTint="99"/>
            <w:vAlign w:val="bottom"/>
          </w:tcPr>
          <w:p w14:paraId="4E3F65E9" w14:textId="77777777" w:rsidR="009A4F30" w:rsidRPr="00783CC1" w:rsidRDefault="009A4F30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Spreadsheet ID</w:t>
            </w:r>
          </w:p>
        </w:tc>
        <w:tc>
          <w:tcPr>
            <w:tcW w:w="1448" w:type="dxa"/>
            <w:shd w:val="clear" w:color="auto" w:fill="548DD4" w:themeFill="text2" w:themeFillTint="99"/>
            <w:vAlign w:val="bottom"/>
          </w:tcPr>
          <w:p w14:paraId="71358BF6" w14:textId="77777777" w:rsidR="009A4F30" w:rsidRPr="00783CC1" w:rsidRDefault="009A4F30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Spreadsheet Description</w:t>
            </w:r>
          </w:p>
        </w:tc>
        <w:tc>
          <w:tcPr>
            <w:tcW w:w="796" w:type="dxa"/>
            <w:shd w:val="clear" w:color="auto" w:fill="548DD4" w:themeFill="text2" w:themeFillTint="99"/>
            <w:vAlign w:val="bottom"/>
          </w:tcPr>
          <w:p w14:paraId="2E4740EC" w14:textId="77777777" w:rsidR="009A4F30" w:rsidRPr="00783CC1" w:rsidRDefault="009A4F30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Table ID</w:t>
            </w:r>
          </w:p>
        </w:tc>
        <w:tc>
          <w:tcPr>
            <w:tcW w:w="3162" w:type="dxa"/>
            <w:shd w:val="clear" w:color="auto" w:fill="548DD4" w:themeFill="text2" w:themeFillTint="99"/>
            <w:vAlign w:val="bottom"/>
          </w:tcPr>
          <w:p w14:paraId="7E926E94" w14:textId="77777777" w:rsidR="009A4F30" w:rsidRPr="00783CC1" w:rsidRDefault="009A4F30" w:rsidP="00783CC1">
            <w:pPr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  <w:t>Table Description</w:t>
            </w:r>
          </w:p>
        </w:tc>
        <w:tc>
          <w:tcPr>
            <w:tcW w:w="1191" w:type="dxa"/>
            <w:shd w:val="clear" w:color="auto" w:fill="548DD4" w:themeFill="text2" w:themeFillTint="99"/>
            <w:vAlign w:val="center"/>
          </w:tcPr>
          <w:p w14:paraId="52A92398" w14:textId="77777777" w:rsidR="009A4F30" w:rsidRPr="00783CC1" w:rsidRDefault="009A4F30" w:rsidP="00783CC1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GB" w:eastAsia="en-GB"/>
              </w:rPr>
            </w:pPr>
            <w:r w:rsidRPr="00783CC1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en-GB" w:eastAsia="en-GB"/>
              </w:rPr>
              <w:t>Requested (X to select)</w:t>
            </w:r>
          </w:p>
        </w:tc>
      </w:tr>
      <w:tr w:rsidR="009A4F30" w:rsidRPr="004A67C4" w14:paraId="3326F1FD" w14:textId="77777777" w:rsidTr="004C1A89">
        <w:trPr>
          <w:jc w:val="center"/>
        </w:trPr>
        <w:tc>
          <w:tcPr>
            <w:tcW w:w="964" w:type="dxa"/>
            <w:vMerge w:val="restart"/>
          </w:tcPr>
          <w:p w14:paraId="22DD90E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WP3</w:t>
            </w:r>
          </w:p>
        </w:tc>
        <w:tc>
          <w:tcPr>
            <w:tcW w:w="1263" w:type="dxa"/>
            <w:vMerge w:val="restart"/>
          </w:tcPr>
          <w:p w14:paraId="290BF23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Mortality / Survival</w:t>
            </w:r>
          </w:p>
        </w:tc>
        <w:tc>
          <w:tcPr>
            <w:tcW w:w="1525" w:type="dxa"/>
            <w:vMerge w:val="restart"/>
          </w:tcPr>
          <w:p w14:paraId="4A57DFB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WP3_LINK</w:t>
            </w:r>
          </w:p>
        </w:tc>
        <w:tc>
          <w:tcPr>
            <w:tcW w:w="1448" w:type="dxa"/>
            <w:vMerge w:val="restart"/>
          </w:tcPr>
          <w:p w14:paraId="282EC1C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Information on linkage of EUROCAT data to Mortality data </w:t>
            </w:r>
          </w:p>
        </w:tc>
        <w:tc>
          <w:tcPr>
            <w:tcW w:w="796" w:type="dxa"/>
          </w:tcPr>
          <w:p w14:paraId="24CDD08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1A</w:t>
            </w:r>
          </w:p>
        </w:tc>
        <w:tc>
          <w:tcPr>
            <w:tcW w:w="3162" w:type="dxa"/>
          </w:tcPr>
          <w:p w14:paraId="06C4C87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Linkage strength by year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64A8040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7BB3D45E" w14:textId="77777777" w:rsidTr="004C1A89">
        <w:trPr>
          <w:jc w:val="center"/>
        </w:trPr>
        <w:tc>
          <w:tcPr>
            <w:tcW w:w="964" w:type="dxa"/>
            <w:vMerge/>
          </w:tcPr>
          <w:p w14:paraId="781E4F7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DDBC99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3D2AB8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40C5BC6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929981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1A2</w:t>
            </w:r>
          </w:p>
        </w:tc>
        <w:tc>
          <w:tcPr>
            <w:tcW w:w="3162" w:type="dxa"/>
          </w:tcPr>
          <w:p w14:paraId="2BBB958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Linkage by risk factors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664FFBD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F5F5D16" w14:textId="77777777" w:rsidTr="004C1A89">
        <w:trPr>
          <w:jc w:val="center"/>
        </w:trPr>
        <w:tc>
          <w:tcPr>
            <w:tcW w:w="964" w:type="dxa"/>
            <w:vMerge/>
          </w:tcPr>
          <w:p w14:paraId="3CE70AC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694DB5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7AF862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3BA4F1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D785BA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62" w:type="dxa"/>
          </w:tcPr>
          <w:p w14:paraId="6D5FED2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Linkage by survival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1419DDD1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6B6C9EBC" w14:textId="77777777" w:rsidTr="004C1A89">
        <w:trPr>
          <w:jc w:val="center"/>
        </w:trPr>
        <w:tc>
          <w:tcPr>
            <w:tcW w:w="964" w:type="dxa"/>
            <w:vMerge/>
          </w:tcPr>
          <w:p w14:paraId="4882FDB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44D395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19CA35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133A61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5786806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62" w:type="dxa"/>
          </w:tcPr>
          <w:p w14:paraId="573B8A1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Accuracy variables by year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22E75DF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42490732" w14:textId="77777777" w:rsidTr="004C1A89">
        <w:trPr>
          <w:jc w:val="center"/>
        </w:trPr>
        <w:tc>
          <w:tcPr>
            <w:tcW w:w="964" w:type="dxa"/>
            <w:vMerge/>
          </w:tcPr>
          <w:p w14:paraId="4112916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05FEC1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AF1DF0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C05651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602D91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4A</w:t>
            </w:r>
          </w:p>
        </w:tc>
        <w:tc>
          <w:tcPr>
            <w:tcW w:w="3162" w:type="dxa"/>
          </w:tcPr>
          <w:p w14:paraId="165070F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Cause of death by cohort &lt;1 year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709E954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D1352DE" w14:textId="77777777" w:rsidTr="004C1A89">
        <w:trPr>
          <w:jc w:val="center"/>
        </w:trPr>
        <w:tc>
          <w:tcPr>
            <w:tcW w:w="964" w:type="dxa"/>
            <w:vMerge/>
          </w:tcPr>
          <w:p w14:paraId="06A5CE2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1E352F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8F3880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1B75A4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20E28F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4B</w:t>
            </w:r>
          </w:p>
        </w:tc>
        <w:tc>
          <w:tcPr>
            <w:tcW w:w="3162" w:type="dxa"/>
          </w:tcPr>
          <w:p w14:paraId="444530F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Cause of death by cohort 1-9 years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D735868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5D1E30CC" w14:textId="77777777" w:rsidTr="004C1A89">
        <w:trPr>
          <w:jc w:val="center"/>
        </w:trPr>
        <w:tc>
          <w:tcPr>
            <w:tcW w:w="964" w:type="dxa"/>
            <w:vMerge/>
          </w:tcPr>
          <w:p w14:paraId="295ED44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601B80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7AFCB18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WP3</w:t>
            </w:r>
          </w:p>
          <w:p w14:paraId="4B33D74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1ED74246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43162BB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4498768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280811D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8A0C45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2A99EF2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6E78EDC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3045FA9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07ABB89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61D5601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1D4D13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6C69EF0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3704FD5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579072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1F13E3E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91B812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0F371D7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0717B8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2C9DA19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364D281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490825C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89EA70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448" w:type="dxa"/>
            <w:vMerge w:val="restart"/>
          </w:tcPr>
          <w:p w14:paraId="5979851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Analysis of Mortality Data</w:t>
            </w:r>
          </w:p>
          <w:p w14:paraId="25F29D6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678CD25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206EBC6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533EC955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2ABE9CC5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  <w:p w14:paraId="6D90F1B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796" w:type="dxa"/>
          </w:tcPr>
          <w:p w14:paraId="6C9572C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62" w:type="dxa"/>
          </w:tcPr>
          <w:p w14:paraId="3C62691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Births, Deaths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6671F08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1DEC591F" w14:textId="77777777" w:rsidTr="004C1A89">
        <w:trPr>
          <w:jc w:val="center"/>
        </w:trPr>
        <w:tc>
          <w:tcPr>
            <w:tcW w:w="964" w:type="dxa"/>
            <w:vMerge/>
          </w:tcPr>
          <w:p w14:paraId="6A42F97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66957F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2619E9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660DCF3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AD41C7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62" w:type="dxa"/>
          </w:tcPr>
          <w:p w14:paraId="7655021B" w14:textId="3860B179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Deaths Prenatal Diag</w:t>
            </w:r>
            <w:r w:rsidR="004B46CA" w:rsidRPr="000C322B">
              <w:rPr>
                <w:rFonts w:cstheme="minorHAnsi"/>
                <w:sz w:val="22"/>
                <w:szCs w:val="22"/>
                <w:lang w:val="en-GB" w:eastAsia="en-GB"/>
              </w:rPr>
              <w:t>nosis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63EAFD5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41F04538" w14:textId="77777777" w:rsidTr="004C1A89">
        <w:trPr>
          <w:jc w:val="center"/>
        </w:trPr>
        <w:tc>
          <w:tcPr>
            <w:tcW w:w="964" w:type="dxa"/>
            <w:vMerge/>
          </w:tcPr>
          <w:p w14:paraId="0F23AC7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69C1F8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E72772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850F4D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4CDE3B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62" w:type="dxa"/>
          </w:tcPr>
          <w:p w14:paraId="59A6279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Deaths by Individual birth years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648CD13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1D6DCA2E" w14:textId="77777777" w:rsidTr="004C1A89">
        <w:trPr>
          <w:jc w:val="center"/>
        </w:trPr>
        <w:tc>
          <w:tcPr>
            <w:tcW w:w="964" w:type="dxa"/>
            <w:vMerge/>
          </w:tcPr>
          <w:p w14:paraId="399C3DB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9F8CDE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8FF0B4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B5F804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9C8D81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4A</w:t>
            </w:r>
          </w:p>
        </w:tc>
        <w:tc>
          <w:tcPr>
            <w:tcW w:w="3162" w:type="dxa"/>
          </w:tcPr>
          <w:p w14:paraId="5916E25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Cause of death&lt; 1 year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DF50FD8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2A13D199" w14:textId="77777777" w:rsidTr="004C1A89">
        <w:trPr>
          <w:jc w:val="center"/>
        </w:trPr>
        <w:tc>
          <w:tcPr>
            <w:tcW w:w="964" w:type="dxa"/>
            <w:vMerge/>
          </w:tcPr>
          <w:p w14:paraId="17F2121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CACCBD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4C155FA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6B048F3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8F73E9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4B</w:t>
            </w:r>
          </w:p>
        </w:tc>
        <w:tc>
          <w:tcPr>
            <w:tcW w:w="3162" w:type="dxa"/>
          </w:tcPr>
          <w:p w14:paraId="302932B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Cause of death1-9 years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78CA7F2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7AC9C9F2" w14:textId="77777777" w:rsidTr="004C1A89">
        <w:trPr>
          <w:jc w:val="center"/>
        </w:trPr>
        <w:tc>
          <w:tcPr>
            <w:tcW w:w="964" w:type="dxa"/>
            <w:vMerge/>
          </w:tcPr>
          <w:p w14:paraId="555C9686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5C07788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5A6E74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F0420C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C6B62A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4C</w:t>
            </w:r>
          </w:p>
        </w:tc>
        <w:tc>
          <w:tcPr>
            <w:tcW w:w="3162" w:type="dxa"/>
          </w:tcPr>
          <w:p w14:paraId="2EB4055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Correct ICD code on death certificate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B3CE92A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026F2A8E" w14:textId="77777777" w:rsidTr="004C1A89">
        <w:trPr>
          <w:jc w:val="center"/>
        </w:trPr>
        <w:tc>
          <w:tcPr>
            <w:tcW w:w="964" w:type="dxa"/>
            <w:vMerge/>
          </w:tcPr>
          <w:p w14:paraId="2A55330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192DBB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A0415A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9C0AD5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FC7E456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5A</w:t>
            </w:r>
          </w:p>
        </w:tc>
        <w:tc>
          <w:tcPr>
            <w:tcW w:w="3162" w:type="dxa"/>
          </w:tcPr>
          <w:p w14:paraId="128F946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isolated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93C1E9D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772A43FF" w14:textId="77777777" w:rsidTr="004C1A89">
        <w:trPr>
          <w:jc w:val="center"/>
        </w:trPr>
        <w:tc>
          <w:tcPr>
            <w:tcW w:w="964" w:type="dxa"/>
            <w:vMerge/>
          </w:tcPr>
          <w:p w14:paraId="7DC041E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53AE381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DAA4855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68A5C26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A1F442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5B</w:t>
            </w:r>
          </w:p>
        </w:tc>
        <w:tc>
          <w:tcPr>
            <w:tcW w:w="3162" w:type="dxa"/>
          </w:tcPr>
          <w:p w14:paraId="5C8767F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structural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1AD0F21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1471D7F6" w14:textId="77777777" w:rsidTr="004C1A89">
        <w:trPr>
          <w:jc w:val="center"/>
        </w:trPr>
        <w:tc>
          <w:tcPr>
            <w:tcW w:w="964" w:type="dxa"/>
            <w:vMerge/>
          </w:tcPr>
          <w:p w14:paraId="2B7F73C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5388EFD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4766939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5395C2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490280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5C</w:t>
            </w:r>
          </w:p>
        </w:tc>
        <w:tc>
          <w:tcPr>
            <w:tcW w:w="3162" w:type="dxa"/>
          </w:tcPr>
          <w:p w14:paraId="695C0CF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multiple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B6A9F67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0E7047D9" w14:textId="77777777" w:rsidTr="004C1A89">
        <w:trPr>
          <w:jc w:val="center"/>
        </w:trPr>
        <w:tc>
          <w:tcPr>
            <w:tcW w:w="964" w:type="dxa"/>
            <w:vMerge/>
          </w:tcPr>
          <w:p w14:paraId="6E76ABE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59AE2F0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A4E5B7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B1686E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A41C34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5D</w:t>
            </w:r>
          </w:p>
        </w:tc>
        <w:tc>
          <w:tcPr>
            <w:tcW w:w="3162" w:type="dxa"/>
          </w:tcPr>
          <w:p w14:paraId="37EE3F2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Down syndrome only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9F9C7BC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6C4F0481" w14:textId="77777777" w:rsidTr="004C1A89">
        <w:trPr>
          <w:jc w:val="center"/>
        </w:trPr>
        <w:tc>
          <w:tcPr>
            <w:tcW w:w="964" w:type="dxa"/>
            <w:vMerge/>
          </w:tcPr>
          <w:p w14:paraId="04810D6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5ECCDE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48A4502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62A34F8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E2E5E0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5E</w:t>
            </w:r>
          </w:p>
        </w:tc>
        <w:tc>
          <w:tcPr>
            <w:tcW w:w="3162" w:type="dxa"/>
          </w:tcPr>
          <w:p w14:paraId="43D9518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Rare anomalies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318DFD1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41BD774A" w14:textId="77777777" w:rsidTr="004C1A89">
        <w:trPr>
          <w:jc w:val="center"/>
        </w:trPr>
        <w:tc>
          <w:tcPr>
            <w:tcW w:w="964" w:type="dxa"/>
            <w:vMerge/>
          </w:tcPr>
          <w:p w14:paraId="2E6CAFD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AA1C58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4B22EB3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5A742E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CBF47A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5F</w:t>
            </w:r>
          </w:p>
        </w:tc>
        <w:tc>
          <w:tcPr>
            <w:tcW w:w="3162" w:type="dxa"/>
          </w:tcPr>
          <w:p w14:paraId="612D9FE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isolated by birth cohort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E5D060A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EC6FEF9" w14:textId="77777777" w:rsidTr="004C1A89">
        <w:trPr>
          <w:jc w:val="center"/>
        </w:trPr>
        <w:tc>
          <w:tcPr>
            <w:tcW w:w="964" w:type="dxa"/>
            <w:vMerge/>
          </w:tcPr>
          <w:p w14:paraId="1C961A9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585E77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D0EBD2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97BDFC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044C83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5G</w:t>
            </w:r>
          </w:p>
        </w:tc>
        <w:tc>
          <w:tcPr>
            <w:tcW w:w="3162" w:type="dxa"/>
          </w:tcPr>
          <w:p w14:paraId="09C271D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structural by birth cohort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39679B0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65D7A777" w14:textId="77777777" w:rsidTr="004C1A89">
        <w:trPr>
          <w:jc w:val="center"/>
        </w:trPr>
        <w:tc>
          <w:tcPr>
            <w:tcW w:w="964" w:type="dxa"/>
            <w:vMerge/>
          </w:tcPr>
          <w:p w14:paraId="73306C7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3BE4BE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671BC3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644DB29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3CA12D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5H</w:t>
            </w:r>
          </w:p>
        </w:tc>
        <w:tc>
          <w:tcPr>
            <w:tcW w:w="3162" w:type="dxa"/>
          </w:tcPr>
          <w:p w14:paraId="4A40B75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multiple by birth cohort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FC64F29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7D4D315A" w14:textId="77777777" w:rsidTr="004C1A89">
        <w:trPr>
          <w:jc w:val="center"/>
        </w:trPr>
        <w:tc>
          <w:tcPr>
            <w:tcW w:w="964" w:type="dxa"/>
            <w:vMerge/>
          </w:tcPr>
          <w:p w14:paraId="1D407CB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DFC3A76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605BA87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75BCBA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79FC1D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5I</w:t>
            </w:r>
          </w:p>
        </w:tc>
        <w:tc>
          <w:tcPr>
            <w:tcW w:w="3162" w:type="dxa"/>
          </w:tcPr>
          <w:p w14:paraId="26DD4E7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KM Survival Down syndrome by birth cohort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13173B5E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2E40ED1" w14:textId="77777777" w:rsidTr="004C1A89">
        <w:trPr>
          <w:jc w:val="center"/>
        </w:trPr>
        <w:tc>
          <w:tcPr>
            <w:tcW w:w="964" w:type="dxa"/>
            <w:vMerge/>
          </w:tcPr>
          <w:p w14:paraId="156B505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50F6032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8E4D2E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D7CB86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4BBD76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6A</w:t>
            </w:r>
          </w:p>
        </w:tc>
        <w:tc>
          <w:tcPr>
            <w:tcW w:w="3162" w:type="dxa"/>
          </w:tcPr>
          <w:p w14:paraId="7543984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prenatal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survival to 1 year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D34EFE6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03B9D27" w14:textId="77777777" w:rsidTr="004C1A89">
        <w:trPr>
          <w:jc w:val="center"/>
        </w:trPr>
        <w:tc>
          <w:tcPr>
            <w:tcW w:w="964" w:type="dxa"/>
            <w:vMerge/>
          </w:tcPr>
          <w:p w14:paraId="72192D9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AF790A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6759F4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96B3DC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22CF75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6B</w:t>
            </w:r>
          </w:p>
        </w:tc>
        <w:tc>
          <w:tcPr>
            <w:tcW w:w="3162" w:type="dxa"/>
          </w:tcPr>
          <w:p w14:paraId="7219C9D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&lt;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1 year isolated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260A234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1620F4DC" w14:textId="77777777" w:rsidTr="004C1A89">
        <w:trPr>
          <w:jc w:val="center"/>
        </w:trPr>
        <w:tc>
          <w:tcPr>
            <w:tcW w:w="964" w:type="dxa"/>
            <w:vMerge/>
          </w:tcPr>
          <w:p w14:paraId="7A08A91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94C0C4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580FFA7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0DC720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410220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6C</w:t>
            </w:r>
          </w:p>
        </w:tc>
        <w:tc>
          <w:tcPr>
            <w:tcW w:w="3162" w:type="dxa"/>
          </w:tcPr>
          <w:p w14:paraId="49F6676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&lt;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1 year structural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CEA5DE6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D6C3081" w14:textId="77777777" w:rsidTr="004C1A89">
        <w:trPr>
          <w:jc w:val="center"/>
        </w:trPr>
        <w:tc>
          <w:tcPr>
            <w:tcW w:w="964" w:type="dxa"/>
            <w:vMerge/>
          </w:tcPr>
          <w:p w14:paraId="095E472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0DC9BF5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A57B1F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154024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EE8ABE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6D</w:t>
            </w:r>
          </w:p>
        </w:tc>
        <w:tc>
          <w:tcPr>
            <w:tcW w:w="3162" w:type="dxa"/>
          </w:tcPr>
          <w:p w14:paraId="0F16DAE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&lt;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1 year multiple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AD7A1EE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3682BF68" w14:textId="77777777" w:rsidTr="004C1A89">
        <w:trPr>
          <w:jc w:val="center"/>
        </w:trPr>
        <w:tc>
          <w:tcPr>
            <w:tcW w:w="964" w:type="dxa"/>
            <w:vMerge/>
          </w:tcPr>
          <w:p w14:paraId="7A8DA73E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755E25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4D833B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545AC3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CED33B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6E</w:t>
            </w:r>
          </w:p>
        </w:tc>
        <w:tc>
          <w:tcPr>
            <w:tcW w:w="3162" w:type="dxa"/>
          </w:tcPr>
          <w:p w14:paraId="22E5DCF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&lt;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1 year Down syndrome only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75B596E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4FA128C2" w14:textId="77777777" w:rsidTr="004C1A89">
        <w:trPr>
          <w:jc w:val="center"/>
        </w:trPr>
        <w:tc>
          <w:tcPr>
            <w:tcW w:w="964" w:type="dxa"/>
            <w:vMerge/>
          </w:tcPr>
          <w:p w14:paraId="50F5C89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01CC0C4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6A1BE15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AA1958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3F28E7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6F</w:t>
            </w:r>
          </w:p>
        </w:tc>
        <w:tc>
          <w:tcPr>
            <w:tcW w:w="3162" w:type="dxa"/>
          </w:tcPr>
          <w:p w14:paraId="7B4F97E8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1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-9 years isolated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783A015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030A60CF" w14:textId="77777777" w:rsidTr="004C1A89">
        <w:trPr>
          <w:jc w:val="center"/>
        </w:trPr>
        <w:tc>
          <w:tcPr>
            <w:tcW w:w="964" w:type="dxa"/>
            <w:vMerge/>
          </w:tcPr>
          <w:p w14:paraId="74A5803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C35248A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6DC7722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773794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4010963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6G</w:t>
            </w:r>
          </w:p>
        </w:tc>
        <w:tc>
          <w:tcPr>
            <w:tcW w:w="3162" w:type="dxa"/>
          </w:tcPr>
          <w:p w14:paraId="76D1FE5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1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-9 years structural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1166415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28F8341C" w14:textId="77777777" w:rsidTr="004C1A89">
        <w:trPr>
          <w:jc w:val="center"/>
        </w:trPr>
        <w:tc>
          <w:tcPr>
            <w:tcW w:w="964" w:type="dxa"/>
            <w:vMerge/>
          </w:tcPr>
          <w:p w14:paraId="40309D52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4102E81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BD4E1EF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0EC43D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2F3B44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6H</w:t>
            </w:r>
          </w:p>
        </w:tc>
        <w:tc>
          <w:tcPr>
            <w:tcW w:w="3162" w:type="dxa"/>
          </w:tcPr>
          <w:p w14:paraId="2A56BB9D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1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-9 years multiple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C6850FF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9A4F30" w:rsidRPr="004A67C4" w14:paraId="0CFB502F" w14:textId="77777777" w:rsidTr="004C1A89">
        <w:trPr>
          <w:jc w:val="center"/>
        </w:trPr>
        <w:tc>
          <w:tcPr>
            <w:tcW w:w="964" w:type="dxa"/>
            <w:vMerge/>
          </w:tcPr>
          <w:p w14:paraId="54F3D81C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9B67E05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90D431B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6CD452F9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880177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6I</w:t>
            </w:r>
          </w:p>
        </w:tc>
        <w:tc>
          <w:tcPr>
            <w:tcW w:w="3162" w:type="dxa"/>
          </w:tcPr>
          <w:p w14:paraId="550FFCA0" w14:textId="77777777" w:rsidR="009A4F30" w:rsidRPr="000C322B" w:rsidRDefault="009A4F30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Cox PH risk </w:t>
            </w: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factors  1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-9 years Down syndrome only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15B7744" w14:textId="77777777" w:rsidR="009A4F30" w:rsidRPr="000C322B" w:rsidRDefault="009A4F30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0994023" w14:textId="77777777" w:rsidTr="004C1A89">
        <w:trPr>
          <w:jc w:val="center"/>
        </w:trPr>
        <w:tc>
          <w:tcPr>
            <w:tcW w:w="964" w:type="dxa"/>
            <w:vMerge w:val="restart"/>
          </w:tcPr>
          <w:p w14:paraId="203FE4C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</w:t>
            </w:r>
          </w:p>
        </w:tc>
        <w:tc>
          <w:tcPr>
            <w:tcW w:w="1263" w:type="dxa"/>
            <w:vMerge w:val="restart"/>
          </w:tcPr>
          <w:p w14:paraId="4E39827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Morbidity</w:t>
            </w:r>
          </w:p>
        </w:tc>
        <w:tc>
          <w:tcPr>
            <w:tcW w:w="1525" w:type="dxa"/>
            <w:vMerge w:val="restart"/>
          </w:tcPr>
          <w:p w14:paraId="0F4FAC1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WP4_LINKAGE</w:t>
            </w:r>
          </w:p>
        </w:tc>
        <w:tc>
          <w:tcPr>
            <w:tcW w:w="1448" w:type="dxa"/>
            <w:vMerge w:val="restart"/>
          </w:tcPr>
          <w:p w14:paraId="7E8A789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Linkage Information EUROCAT / Reference to Hospital data</w:t>
            </w:r>
          </w:p>
        </w:tc>
        <w:tc>
          <w:tcPr>
            <w:tcW w:w="796" w:type="dxa"/>
          </w:tcPr>
          <w:p w14:paraId="2140876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62" w:type="dxa"/>
          </w:tcPr>
          <w:p w14:paraId="439758C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Matching confidence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034B1E4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1FE85C47" w14:textId="77777777" w:rsidTr="004C1A89">
        <w:trPr>
          <w:jc w:val="center"/>
        </w:trPr>
        <w:tc>
          <w:tcPr>
            <w:tcW w:w="964" w:type="dxa"/>
            <w:vMerge/>
          </w:tcPr>
          <w:p w14:paraId="323E3D0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8B920B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1291C7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136EBF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306FC3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62" w:type="dxa"/>
          </w:tcPr>
          <w:p w14:paraId="1E064DC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Matching by risk factor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2E3956D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4F1FC3F" w14:textId="77777777" w:rsidTr="004C1A89">
        <w:trPr>
          <w:jc w:val="center"/>
        </w:trPr>
        <w:tc>
          <w:tcPr>
            <w:tcW w:w="964" w:type="dxa"/>
            <w:vMerge/>
          </w:tcPr>
          <w:p w14:paraId="3028D60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9A69F6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83E37B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5EC46A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45ECF6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62" w:type="dxa"/>
          </w:tcPr>
          <w:p w14:paraId="54487E3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Matching by mortality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C1FA460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3F461F1" w14:textId="77777777" w:rsidTr="004C1A89">
        <w:trPr>
          <w:jc w:val="center"/>
        </w:trPr>
        <w:tc>
          <w:tcPr>
            <w:tcW w:w="964" w:type="dxa"/>
            <w:vMerge/>
          </w:tcPr>
          <w:p w14:paraId="3266E30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01FDA0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0FC4CF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A221E7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9F86B1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162" w:type="dxa"/>
          </w:tcPr>
          <w:p w14:paraId="1A3033E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Accuracy risk factor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645199C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D668B16" w14:textId="77777777" w:rsidTr="004C1A89">
        <w:trPr>
          <w:jc w:val="center"/>
        </w:trPr>
        <w:tc>
          <w:tcPr>
            <w:tcW w:w="964" w:type="dxa"/>
            <w:vMerge/>
          </w:tcPr>
          <w:p w14:paraId="315E467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8C172D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005F330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WP4_LOS</w:t>
            </w:r>
          </w:p>
        </w:tc>
        <w:tc>
          <w:tcPr>
            <w:tcW w:w="1448" w:type="dxa"/>
            <w:vMerge w:val="restart"/>
          </w:tcPr>
          <w:p w14:paraId="5F35E26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Information on length of hospital stays</w:t>
            </w:r>
          </w:p>
        </w:tc>
        <w:tc>
          <w:tcPr>
            <w:tcW w:w="796" w:type="dxa"/>
          </w:tcPr>
          <w:p w14:paraId="313C104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162" w:type="dxa"/>
          </w:tcPr>
          <w:p w14:paraId="6848F06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No. Deaths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13C3267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01064A5" w14:textId="77777777" w:rsidTr="004C1A89">
        <w:trPr>
          <w:jc w:val="center"/>
        </w:trPr>
        <w:tc>
          <w:tcPr>
            <w:tcW w:w="964" w:type="dxa"/>
            <w:vMerge/>
          </w:tcPr>
          <w:p w14:paraId="31F2938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2124EE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36AAC5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E637CE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9BC3D5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62" w:type="dxa"/>
          </w:tcPr>
          <w:p w14:paraId="158A9AD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No.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children,days</w:t>
            </w:r>
            <w:proofErr w:type="spellEnd"/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exp,days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161CD5F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5F149FB1" w14:textId="77777777" w:rsidTr="004C1A89">
        <w:trPr>
          <w:jc w:val="center"/>
        </w:trPr>
        <w:tc>
          <w:tcPr>
            <w:tcW w:w="964" w:type="dxa"/>
            <w:vMerge/>
          </w:tcPr>
          <w:p w14:paraId="2FF1CB1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A08D25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6F7B00E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CDF830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5B271F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62" w:type="dxa"/>
          </w:tcPr>
          <w:p w14:paraId="29CBFDE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and Median Stays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11D97971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054D04B" w14:textId="77777777" w:rsidTr="004C1A89">
        <w:trPr>
          <w:jc w:val="center"/>
        </w:trPr>
        <w:tc>
          <w:tcPr>
            <w:tcW w:w="964" w:type="dxa"/>
            <w:vMerge/>
          </w:tcPr>
          <w:p w14:paraId="353F399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559246F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67B8CF5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7F7082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AFFDDC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62" w:type="dxa"/>
          </w:tcPr>
          <w:p w14:paraId="64EC554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&gt; 10 days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98FE519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58535CB2" w14:textId="77777777" w:rsidTr="004C1A89">
        <w:trPr>
          <w:jc w:val="center"/>
        </w:trPr>
        <w:tc>
          <w:tcPr>
            <w:tcW w:w="964" w:type="dxa"/>
            <w:vMerge/>
          </w:tcPr>
          <w:p w14:paraId="50C7896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1EF7BE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B703CD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BDA85E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94FD68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4C_1</w:t>
            </w:r>
          </w:p>
        </w:tc>
        <w:tc>
          <w:tcPr>
            <w:tcW w:w="3162" w:type="dxa"/>
          </w:tcPr>
          <w:p w14:paraId="66E6745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HR hospitalisation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20A8314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9818FC4" w14:textId="77777777" w:rsidTr="004C1A89">
        <w:trPr>
          <w:jc w:val="center"/>
        </w:trPr>
        <w:tc>
          <w:tcPr>
            <w:tcW w:w="964" w:type="dxa"/>
            <w:vMerge/>
          </w:tcPr>
          <w:p w14:paraId="11180EF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3035F6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36F5F9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2B3CD2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6D2E13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4C_2</w:t>
            </w:r>
          </w:p>
        </w:tc>
        <w:tc>
          <w:tcPr>
            <w:tcW w:w="3162" w:type="dxa"/>
          </w:tcPr>
          <w:p w14:paraId="531782E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IRR days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804C189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1C0CBEDF" w14:textId="77777777" w:rsidTr="004C1A89">
        <w:trPr>
          <w:jc w:val="center"/>
        </w:trPr>
        <w:tc>
          <w:tcPr>
            <w:tcW w:w="964" w:type="dxa"/>
            <w:vMerge/>
          </w:tcPr>
          <w:p w14:paraId="7A753AB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7E5ADA6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7E79330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WP4_LOSRF</w:t>
            </w:r>
          </w:p>
        </w:tc>
        <w:tc>
          <w:tcPr>
            <w:tcW w:w="1448" w:type="dxa"/>
            <w:vMerge w:val="restart"/>
          </w:tcPr>
          <w:p w14:paraId="0AA7616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Information on length of hospital stays according to risk factors</w:t>
            </w:r>
          </w:p>
        </w:tc>
        <w:tc>
          <w:tcPr>
            <w:tcW w:w="796" w:type="dxa"/>
          </w:tcPr>
          <w:p w14:paraId="52502F0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3162" w:type="dxa"/>
          </w:tcPr>
          <w:p w14:paraId="69297A2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No. Deaths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74137F6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3D244397" w14:textId="77777777" w:rsidTr="004C1A89">
        <w:trPr>
          <w:jc w:val="center"/>
        </w:trPr>
        <w:tc>
          <w:tcPr>
            <w:tcW w:w="964" w:type="dxa"/>
            <w:vMerge/>
          </w:tcPr>
          <w:p w14:paraId="3003371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664810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8B610E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BB34C5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884074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62" w:type="dxa"/>
          </w:tcPr>
          <w:p w14:paraId="4C17598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No.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children,days</w:t>
            </w:r>
            <w:proofErr w:type="spellEnd"/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exp,days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6D24EC2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BC1EB4B" w14:textId="77777777" w:rsidTr="004C1A89">
        <w:trPr>
          <w:jc w:val="center"/>
        </w:trPr>
        <w:tc>
          <w:tcPr>
            <w:tcW w:w="964" w:type="dxa"/>
            <w:vMerge/>
          </w:tcPr>
          <w:p w14:paraId="3341CCE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7E5E739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88622A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CEB572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B7C274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62" w:type="dxa"/>
          </w:tcPr>
          <w:p w14:paraId="34FB7EA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and Median Stays by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Cohort,Gest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,Sing,Sex,SES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F3768F2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6CD67B7" w14:textId="77777777" w:rsidTr="004C1A89">
        <w:trPr>
          <w:jc w:val="center"/>
        </w:trPr>
        <w:tc>
          <w:tcPr>
            <w:tcW w:w="964" w:type="dxa"/>
            <w:vMerge/>
          </w:tcPr>
          <w:p w14:paraId="596CA53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80B0A5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A97AF6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82FC99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C54BBC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62" w:type="dxa"/>
          </w:tcPr>
          <w:p w14:paraId="09B3D38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HR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by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Cohort,Gest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,Sing,Sex,SES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2C6919F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6ADC5E5" w14:textId="77777777" w:rsidTr="004C1A89">
        <w:trPr>
          <w:jc w:val="center"/>
        </w:trPr>
        <w:tc>
          <w:tcPr>
            <w:tcW w:w="964" w:type="dxa"/>
            <w:vMerge/>
          </w:tcPr>
          <w:p w14:paraId="3110A0F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5FCC4A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D11241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5A2760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495AA3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3162" w:type="dxa"/>
          </w:tcPr>
          <w:p w14:paraId="3CAF5C5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IRR LOS by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Cohort,Gest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,Sing,Sex,SES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E755795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23E9AAF" w14:textId="77777777" w:rsidTr="004C1A89">
        <w:trPr>
          <w:jc w:val="center"/>
        </w:trPr>
        <w:tc>
          <w:tcPr>
            <w:tcW w:w="964" w:type="dxa"/>
            <w:vMerge/>
          </w:tcPr>
          <w:p w14:paraId="338DC91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1677A1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9C3102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B4EAB0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4046B7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5A</w:t>
            </w:r>
          </w:p>
        </w:tc>
        <w:tc>
          <w:tcPr>
            <w:tcW w:w="3162" w:type="dxa"/>
          </w:tcPr>
          <w:p w14:paraId="389A622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IRR &amp; HR by RF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adj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model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15B37FE8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D12E2A2" w14:textId="77777777" w:rsidTr="004C1A89">
        <w:trPr>
          <w:jc w:val="center"/>
        </w:trPr>
        <w:tc>
          <w:tcPr>
            <w:tcW w:w="964" w:type="dxa"/>
            <w:vMerge/>
          </w:tcPr>
          <w:p w14:paraId="56C0F64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3B4DF4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CE7813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853DDB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46D6FB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5B</w:t>
            </w:r>
          </w:p>
        </w:tc>
        <w:tc>
          <w:tcPr>
            <w:tcW w:w="3162" w:type="dxa"/>
          </w:tcPr>
          <w:p w14:paraId="6563050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IRR &amp; HR by RF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adj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model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2C51066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169681E" w14:textId="77777777" w:rsidTr="004C1A89">
        <w:trPr>
          <w:jc w:val="center"/>
        </w:trPr>
        <w:tc>
          <w:tcPr>
            <w:tcW w:w="964" w:type="dxa"/>
            <w:vMerge/>
          </w:tcPr>
          <w:p w14:paraId="588D48E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F33917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860C5F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396997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38A988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162" w:type="dxa"/>
          </w:tcPr>
          <w:p w14:paraId="2709C69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HR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&gt; 10 days by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Cohort,Gest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,Sing,Sex,SES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D15339A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4DC45B5" w14:textId="77777777" w:rsidTr="004C1A89">
        <w:trPr>
          <w:jc w:val="center"/>
        </w:trPr>
        <w:tc>
          <w:tcPr>
            <w:tcW w:w="964" w:type="dxa"/>
            <w:vMerge/>
          </w:tcPr>
          <w:p w14:paraId="73CC4A8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7F54BC3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0C6793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924A24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D721DF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7A</w:t>
            </w:r>
          </w:p>
        </w:tc>
        <w:tc>
          <w:tcPr>
            <w:tcW w:w="3162" w:type="dxa"/>
          </w:tcPr>
          <w:p w14:paraId="7DF3571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HR diagnoses by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Cohort,Gest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,Sing,Sex,SES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B617541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4766600" w14:textId="77777777" w:rsidTr="004C1A89">
        <w:trPr>
          <w:jc w:val="center"/>
        </w:trPr>
        <w:tc>
          <w:tcPr>
            <w:tcW w:w="964" w:type="dxa"/>
            <w:vMerge/>
          </w:tcPr>
          <w:p w14:paraId="716B1DC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56219C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F83FA6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529243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65F4F0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7B</w:t>
            </w:r>
          </w:p>
        </w:tc>
        <w:tc>
          <w:tcPr>
            <w:tcW w:w="3162" w:type="dxa"/>
          </w:tcPr>
          <w:p w14:paraId="3167EC2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HR diagnoses by </w:t>
            </w:r>
            <w:proofErr w:type="spellStart"/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Cohort,Gest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,Sing,Sex,SES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ADC675D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526C6BA" w14:textId="77777777" w:rsidTr="004C1A89">
        <w:trPr>
          <w:jc w:val="center"/>
        </w:trPr>
        <w:tc>
          <w:tcPr>
            <w:tcW w:w="964" w:type="dxa"/>
            <w:vMerge/>
          </w:tcPr>
          <w:p w14:paraId="7D33FAB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E26544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2F7B6C1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WP4_PD</w:t>
            </w:r>
          </w:p>
        </w:tc>
        <w:tc>
          <w:tcPr>
            <w:tcW w:w="1448" w:type="dxa"/>
            <w:vMerge w:val="restart"/>
          </w:tcPr>
          <w:p w14:paraId="2CEDF7A9" w14:textId="0AC1E41F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Information on </w:t>
            </w:r>
            <w:r w:rsidRPr="000C322B">
              <w:rPr>
                <w:rFonts w:cstheme="minorHAnsi"/>
                <w:lang w:val="en-GB"/>
              </w:rPr>
              <w:t xml:space="preserve">spina bifida, TGA, CDH or gastroschisis </w:t>
            </w: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comparing pre and postnatal diagnoses</w:t>
            </w:r>
          </w:p>
        </w:tc>
        <w:tc>
          <w:tcPr>
            <w:tcW w:w="796" w:type="dxa"/>
          </w:tcPr>
          <w:p w14:paraId="4042D14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62" w:type="dxa"/>
          </w:tcPr>
          <w:p w14:paraId="5E647F0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PD counts alive and gest age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06A9D71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2BF6503" w14:textId="77777777" w:rsidTr="004C1A89">
        <w:trPr>
          <w:jc w:val="center"/>
        </w:trPr>
        <w:tc>
          <w:tcPr>
            <w:tcW w:w="964" w:type="dxa"/>
            <w:vMerge/>
          </w:tcPr>
          <w:p w14:paraId="5BA29CC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8650B2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276AC6D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65B0BD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DE2C40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1b</w:t>
            </w:r>
          </w:p>
        </w:tc>
        <w:tc>
          <w:tcPr>
            <w:tcW w:w="3162" w:type="dxa"/>
          </w:tcPr>
          <w:p w14:paraId="6F86F07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PD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gestage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deaths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6C51B92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6B20EA8" w14:textId="77777777" w:rsidTr="004C1A89">
        <w:trPr>
          <w:jc w:val="center"/>
        </w:trPr>
        <w:tc>
          <w:tcPr>
            <w:tcW w:w="964" w:type="dxa"/>
            <w:vMerge/>
          </w:tcPr>
          <w:p w14:paraId="33930E0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2B8E697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17150F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33C50A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BEDE0B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2R</w:t>
            </w:r>
          </w:p>
        </w:tc>
        <w:tc>
          <w:tcPr>
            <w:tcW w:w="3162" w:type="dxa"/>
          </w:tcPr>
          <w:p w14:paraId="6FD3B1F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PD 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75F1B96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9AE37AA" w14:textId="77777777" w:rsidTr="004C1A89">
        <w:trPr>
          <w:jc w:val="center"/>
        </w:trPr>
        <w:tc>
          <w:tcPr>
            <w:tcW w:w="964" w:type="dxa"/>
            <w:vMerge/>
          </w:tcPr>
          <w:p w14:paraId="77E8E93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D48E1C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00ADC5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BB5081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5B055E6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3R</w:t>
            </w:r>
          </w:p>
        </w:tc>
        <w:tc>
          <w:tcPr>
            <w:tcW w:w="3162" w:type="dxa"/>
          </w:tcPr>
          <w:p w14:paraId="7803B11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PD 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0AEB6F9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1681F86B" w14:textId="77777777" w:rsidTr="004C1A89">
        <w:trPr>
          <w:jc w:val="center"/>
        </w:trPr>
        <w:tc>
          <w:tcPr>
            <w:tcW w:w="964" w:type="dxa"/>
            <w:vMerge/>
          </w:tcPr>
          <w:p w14:paraId="7B9A39F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6AF98D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986782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36BC04B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60D182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4_1</w:t>
            </w:r>
          </w:p>
        </w:tc>
        <w:tc>
          <w:tcPr>
            <w:tcW w:w="3162" w:type="dxa"/>
          </w:tcPr>
          <w:p w14:paraId="1F65455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PD: HR hospitalisation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B2145DD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0BF1461" w14:textId="77777777" w:rsidTr="004C1A89">
        <w:trPr>
          <w:jc w:val="center"/>
        </w:trPr>
        <w:tc>
          <w:tcPr>
            <w:tcW w:w="964" w:type="dxa"/>
            <w:vMerge/>
          </w:tcPr>
          <w:p w14:paraId="1323DF2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234196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3BE8C0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00E068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51D9F7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4_2</w:t>
            </w:r>
          </w:p>
        </w:tc>
        <w:tc>
          <w:tcPr>
            <w:tcW w:w="3162" w:type="dxa"/>
          </w:tcPr>
          <w:p w14:paraId="0C7C89E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PD: IRR days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0C42B55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71B591B" w14:textId="77777777" w:rsidTr="004C1A89">
        <w:trPr>
          <w:jc w:val="center"/>
        </w:trPr>
        <w:tc>
          <w:tcPr>
            <w:tcW w:w="964" w:type="dxa"/>
            <w:vMerge/>
          </w:tcPr>
          <w:p w14:paraId="5D7D7F1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280810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06E19DF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875D2B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B2182F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5A</w:t>
            </w:r>
          </w:p>
        </w:tc>
        <w:tc>
          <w:tcPr>
            <w:tcW w:w="3162" w:type="dxa"/>
          </w:tcPr>
          <w:p w14:paraId="4FAAC27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&gt; 10 days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4F3C6B7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6759DCA" w14:textId="77777777" w:rsidTr="004C1A89">
        <w:trPr>
          <w:jc w:val="center"/>
        </w:trPr>
        <w:tc>
          <w:tcPr>
            <w:tcW w:w="964" w:type="dxa"/>
            <w:vMerge/>
          </w:tcPr>
          <w:p w14:paraId="6F365FF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40C43A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58C04B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79D5F9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B68AA1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5B</w:t>
            </w:r>
          </w:p>
        </w:tc>
        <w:tc>
          <w:tcPr>
            <w:tcW w:w="3162" w:type="dxa"/>
          </w:tcPr>
          <w:p w14:paraId="095177A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KM </w:t>
            </w:r>
            <w:proofErr w:type="spell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hosp</w:t>
            </w:r>
            <w:proofErr w:type="spell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&gt; 21 days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156889A8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1C84D5C0" w14:textId="77777777" w:rsidTr="004C1A89">
        <w:trPr>
          <w:jc w:val="center"/>
        </w:trPr>
        <w:tc>
          <w:tcPr>
            <w:tcW w:w="964" w:type="dxa"/>
            <w:vMerge/>
          </w:tcPr>
          <w:p w14:paraId="49332B3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B0DDF3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6E38C24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28114D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D08BAF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162" w:type="dxa"/>
          </w:tcPr>
          <w:p w14:paraId="52FA820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PD: Surgery counts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F5B4C23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5D28260B" w14:textId="77777777" w:rsidTr="004C1A89">
        <w:trPr>
          <w:jc w:val="center"/>
        </w:trPr>
        <w:tc>
          <w:tcPr>
            <w:tcW w:w="964" w:type="dxa"/>
            <w:vMerge/>
          </w:tcPr>
          <w:p w14:paraId="2F08E41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32423A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1C794FF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WP4_PRESC</w:t>
            </w:r>
          </w:p>
        </w:tc>
        <w:tc>
          <w:tcPr>
            <w:tcW w:w="1448" w:type="dxa"/>
            <w:vMerge w:val="restart"/>
          </w:tcPr>
          <w:p w14:paraId="74FE297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Information on prescriptions</w:t>
            </w:r>
          </w:p>
        </w:tc>
        <w:tc>
          <w:tcPr>
            <w:tcW w:w="796" w:type="dxa"/>
          </w:tcPr>
          <w:p w14:paraId="558AF1C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162" w:type="dxa"/>
          </w:tcPr>
          <w:p w14:paraId="4E698CC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proofErr w:type="gramStart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Prescriptions :</w:t>
            </w:r>
            <w:proofErr w:type="gramEnd"/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 xml:space="preserve"> Asthmatic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24B4879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698A5EF" w14:textId="77777777" w:rsidTr="004C1A89">
        <w:trPr>
          <w:jc w:val="center"/>
        </w:trPr>
        <w:tc>
          <w:tcPr>
            <w:tcW w:w="964" w:type="dxa"/>
            <w:vMerge/>
          </w:tcPr>
          <w:p w14:paraId="684856E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3A3AACC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802B4A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AD9D951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272C02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162" w:type="dxa"/>
          </w:tcPr>
          <w:p w14:paraId="7741ABA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Prescriptions: Cardiac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D63BEBA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4007DA7A" w14:textId="77777777" w:rsidTr="004C1A89">
        <w:trPr>
          <w:jc w:val="center"/>
        </w:trPr>
        <w:tc>
          <w:tcPr>
            <w:tcW w:w="964" w:type="dxa"/>
            <w:vMerge/>
          </w:tcPr>
          <w:p w14:paraId="09229CC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FE5B87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AE37BB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40DC8F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FE3691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162" w:type="dxa"/>
          </w:tcPr>
          <w:p w14:paraId="7243B4D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Prescriptions: Diabetic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A7E080E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10EB08B1" w14:textId="77777777" w:rsidTr="004C1A89">
        <w:trPr>
          <w:jc w:val="center"/>
        </w:trPr>
        <w:tc>
          <w:tcPr>
            <w:tcW w:w="964" w:type="dxa"/>
            <w:vMerge/>
          </w:tcPr>
          <w:p w14:paraId="0855488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ACCEE9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2EAC90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42E58F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1181CF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162" w:type="dxa"/>
          </w:tcPr>
          <w:p w14:paraId="051C787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Prescriptions: Epileptic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046384F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3FC35ECF" w14:textId="77777777" w:rsidTr="004C1A89">
        <w:trPr>
          <w:jc w:val="center"/>
        </w:trPr>
        <w:tc>
          <w:tcPr>
            <w:tcW w:w="964" w:type="dxa"/>
            <w:vMerge/>
          </w:tcPr>
          <w:p w14:paraId="23B9278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12EF70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51C6D6B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4277C1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9D0BA9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3162" w:type="dxa"/>
          </w:tcPr>
          <w:p w14:paraId="27927E0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Prescriptions: Infections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9F9D093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40C28E3" w14:textId="77777777" w:rsidTr="004C1A89">
        <w:trPr>
          <w:jc w:val="center"/>
        </w:trPr>
        <w:tc>
          <w:tcPr>
            <w:tcW w:w="964" w:type="dxa"/>
            <w:vMerge/>
          </w:tcPr>
          <w:p w14:paraId="4519090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C7B7B7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583BCFE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WP4_SANDD</w:t>
            </w:r>
          </w:p>
        </w:tc>
        <w:tc>
          <w:tcPr>
            <w:tcW w:w="1448" w:type="dxa"/>
            <w:vMerge w:val="restart"/>
          </w:tcPr>
          <w:p w14:paraId="09A4BFB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05AC82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5A</w:t>
            </w:r>
          </w:p>
        </w:tc>
        <w:tc>
          <w:tcPr>
            <w:tcW w:w="3162" w:type="dxa"/>
          </w:tcPr>
          <w:p w14:paraId="05BDA517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Counts of surgeries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7730ED0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3810FC1F" w14:textId="77777777" w:rsidTr="004C1A89">
        <w:trPr>
          <w:jc w:val="center"/>
        </w:trPr>
        <w:tc>
          <w:tcPr>
            <w:tcW w:w="964" w:type="dxa"/>
            <w:vMerge/>
          </w:tcPr>
          <w:p w14:paraId="118978D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61EC903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4B6560D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B4160F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632A2E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5B</w:t>
            </w:r>
          </w:p>
        </w:tc>
        <w:tc>
          <w:tcPr>
            <w:tcW w:w="3162" w:type="dxa"/>
          </w:tcPr>
          <w:p w14:paraId="3FA12FD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Age at surgery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5B551D4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318C285" w14:textId="77777777" w:rsidTr="004C1A89">
        <w:trPr>
          <w:jc w:val="center"/>
        </w:trPr>
        <w:tc>
          <w:tcPr>
            <w:tcW w:w="964" w:type="dxa"/>
            <w:vMerge/>
          </w:tcPr>
          <w:p w14:paraId="7EA4FD6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A99ADC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4ACC46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42F64DD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E164A4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3162" w:type="dxa"/>
          </w:tcPr>
          <w:p w14:paraId="382CD06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Counts ICU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A43B8E4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350A8AC" w14:textId="77777777" w:rsidTr="004C1A89">
        <w:trPr>
          <w:jc w:val="center"/>
        </w:trPr>
        <w:tc>
          <w:tcPr>
            <w:tcW w:w="964" w:type="dxa"/>
            <w:vMerge/>
          </w:tcPr>
          <w:p w14:paraId="67EB2AE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3DAB24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7F6E32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5761FD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6FAF996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3162" w:type="dxa"/>
          </w:tcPr>
          <w:p w14:paraId="3E9CBD4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Counts Ventilation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1E1694A1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1568C15" w14:textId="77777777" w:rsidTr="004C1A89">
        <w:trPr>
          <w:jc w:val="center"/>
        </w:trPr>
        <w:tc>
          <w:tcPr>
            <w:tcW w:w="964" w:type="dxa"/>
            <w:vMerge/>
          </w:tcPr>
          <w:p w14:paraId="2863B39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3EC766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718808A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AC05BA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08850F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9A</w:t>
            </w:r>
          </w:p>
        </w:tc>
        <w:tc>
          <w:tcPr>
            <w:tcW w:w="3162" w:type="dxa"/>
          </w:tcPr>
          <w:p w14:paraId="5896B18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Diagnoses all anomalies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826534D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3B12DF4D" w14:textId="77777777" w:rsidTr="004C1A89">
        <w:trPr>
          <w:jc w:val="center"/>
        </w:trPr>
        <w:tc>
          <w:tcPr>
            <w:tcW w:w="964" w:type="dxa"/>
            <w:vMerge/>
          </w:tcPr>
          <w:p w14:paraId="5048FD0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B20225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AD1C51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1C839FC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095A8F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9BC</w:t>
            </w:r>
          </w:p>
        </w:tc>
        <w:tc>
          <w:tcPr>
            <w:tcW w:w="3162" w:type="dxa"/>
          </w:tcPr>
          <w:p w14:paraId="0880593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Diagnoses by anomaly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3EEA3C2A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695B8133" w14:textId="77777777" w:rsidTr="004C1A89">
        <w:trPr>
          <w:jc w:val="center"/>
        </w:trPr>
        <w:tc>
          <w:tcPr>
            <w:tcW w:w="964" w:type="dxa"/>
            <w:vMerge/>
          </w:tcPr>
          <w:p w14:paraId="5E0D6C6E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4405A18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 w:val="restart"/>
          </w:tcPr>
          <w:p w14:paraId="2712DBF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WP4_SS</w:t>
            </w:r>
          </w:p>
        </w:tc>
        <w:tc>
          <w:tcPr>
            <w:tcW w:w="1448" w:type="dxa"/>
            <w:vMerge/>
          </w:tcPr>
          <w:p w14:paraId="198E3CDF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00C2073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10A</w:t>
            </w:r>
          </w:p>
        </w:tc>
        <w:tc>
          <w:tcPr>
            <w:tcW w:w="3162" w:type="dxa"/>
          </w:tcPr>
          <w:p w14:paraId="2E9A7D8D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Cardiac deaths after surgery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7CF5E24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6BF6A19" w14:textId="77777777" w:rsidTr="004C1A89">
        <w:trPr>
          <w:jc w:val="center"/>
        </w:trPr>
        <w:tc>
          <w:tcPr>
            <w:tcW w:w="964" w:type="dxa"/>
            <w:vMerge/>
          </w:tcPr>
          <w:p w14:paraId="76787C5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746BDEC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FF0AFB8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F920D66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7118B69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10B</w:t>
            </w:r>
          </w:p>
        </w:tc>
        <w:tc>
          <w:tcPr>
            <w:tcW w:w="3162" w:type="dxa"/>
          </w:tcPr>
          <w:p w14:paraId="5C21324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Gastrointestinal deaths and surgery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0924721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FFFF3B0" w14:textId="77777777" w:rsidTr="004C1A89">
        <w:trPr>
          <w:jc w:val="center"/>
        </w:trPr>
        <w:tc>
          <w:tcPr>
            <w:tcW w:w="964" w:type="dxa"/>
            <w:vMerge/>
          </w:tcPr>
          <w:p w14:paraId="785601E5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693981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373F00E0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07116CA4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42818C3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5C</w:t>
            </w:r>
          </w:p>
        </w:tc>
        <w:tc>
          <w:tcPr>
            <w:tcW w:w="3162" w:type="dxa"/>
          </w:tcPr>
          <w:p w14:paraId="7EEC31F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Risk of specific surgeries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6463F87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2E6C14E1" w14:textId="77777777" w:rsidTr="004C1A89">
        <w:trPr>
          <w:jc w:val="center"/>
        </w:trPr>
        <w:tc>
          <w:tcPr>
            <w:tcW w:w="964" w:type="dxa"/>
            <w:vMerge/>
          </w:tcPr>
          <w:p w14:paraId="69347203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1C06DD72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4E6A17A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571A7F8A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2E9BC679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5D</w:t>
            </w:r>
          </w:p>
        </w:tc>
        <w:tc>
          <w:tcPr>
            <w:tcW w:w="3162" w:type="dxa"/>
          </w:tcPr>
          <w:p w14:paraId="2919D4AB" w14:textId="77777777" w:rsidR="004C1A89" w:rsidRPr="000C322B" w:rsidRDefault="004C1A89" w:rsidP="00AA658D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 w:rsidRPr="000C322B">
              <w:rPr>
                <w:rFonts w:cstheme="minorHAnsi"/>
                <w:sz w:val="22"/>
                <w:szCs w:val="22"/>
                <w:lang w:val="en-GB" w:eastAsia="en-GB"/>
              </w:rPr>
              <w:t>Counts and ages of specific surgeries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F006D40" w14:textId="77777777" w:rsidR="004C1A89" w:rsidRPr="000C322B" w:rsidRDefault="004C1A89" w:rsidP="00783CC1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0A949CD4" w14:textId="77777777" w:rsidTr="004C1A89">
        <w:trPr>
          <w:jc w:val="center"/>
        </w:trPr>
        <w:tc>
          <w:tcPr>
            <w:tcW w:w="964" w:type="dxa"/>
            <w:vMerge/>
          </w:tcPr>
          <w:p w14:paraId="27D74E0E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09DA3C0A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43E1404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2C92A2C3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107AED5B" w14:textId="0F87A29C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>
              <w:rPr>
                <w:rFonts w:cstheme="minorHAnsi"/>
                <w:sz w:val="22"/>
                <w:szCs w:val="22"/>
                <w:lang w:val="en-GB" w:eastAsia="en-GB"/>
              </w:rPr>
              <w:t>5E</w:t>
            </w:r>
          </w:p>
        </w:tc>
        <w:tc>
          <w:tcPr>
            <w:tcW w:w="3162" w:type="dxa"/>
          </w:tcPr>
          <w:p w14:paraId="56F07FB8" w14:textId="39ECE5EB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>
              <w:rPr>
                <w:rFonts w:cstheme="minorHAnsi"/>
                <w:sz w:val="22"/>
                <w:szCs w:val="22"/>
                <w:lang w:val="en-GB" w:eastAsia="en-GB"/>
              </w:rPr>
              <w:t>Numbers surgeries</w:t>
            </w:r>
            <w:r w:rsidR="0058660D">
              <w:rPr>
                <w:rFonts w:cstheme="minorHAnsi"/>
                <w:sz w:val="22"/>
                <w:szCs w:val="22"/>
                <w:lang w:val="en-GB" w:eastAsia="en-GB"/>
              </w:rPr>
              <w:t xml:space="preserve"> (</w:t>
            </w:r>
            <w:r w:rsidR="0058660D" w:rsidRPr="00C8204B">
              <w:rPr>
                <w:rFonts w:cstheme="minorHAnsi"/>
                <w:sz w:val="22"/>
                <w:szCs w:val="22"/>
                <w:lang w:val="en-GB" w:eastAsia="en-GB"/>
              </w:rPr>
              <w:t>Analysis of any surgery by CA subgroup</w:t>
            </w:r>
            <w:r w:rsidR="0058660D" w:rsidRPr="00C8204B">
              <w:rPr>
                <w:rFonts w:cstheme="minorHAnsi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3609081" w14:textId="77777777" w:rsidR="004C1A89" w:rsidRPr="000C322B" w:rsidRDefault="004C1A89" w:rsidP="004C1A89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  <w:tr w:rsidR="004C1A89" w:rsidRPr="004A67C4" w14:paraId="744E4C01" w14:textId="77777777" w:rsidTr="004C1A89">
        <w:trPr>
          <w:jc w:val="center"/>
        </w:trPr>
        <w:tc>
          <w:tcPr>
            <w:tcW w:w="964" w:type="dxa"/>
            <w:vMerge/>
          </w:tcPr>
          <w:p w14:paraId="02511D14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263" w:type="dxa"/>
            <w:vMerge/>
          </w:tcPr>
          <w:p w14:paraId="7CD5343F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525" w:type="dxa"/>
            <w:vMerge/>
          </w:tcPr>
          <w:p w14:paraId="1A4246A2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1448" w:type="dxa"/>
            <w:vMerge/>
          </w:tcPr>
          <w:p w14:paraId="7B9C7510" w14:textId="77777777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796" w:type="dxa"/>
          </w:tcPr>
          <w:p w14:paraId="3C43DA34" w14:textId="06C1DC83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>
              <w:rPr>
                <w:rFonts w:cstheme="minorHAnsi"/>
                <w:sz w:val="22"/>
                <w:szCs w:val="22"/>
                <w:lang w:val="en-GB" w:eastAsia="en-GB"/>
              </w:rPr>
              <w:t>5F</w:t>
            </w:r>
          </w:p>
        </w:tc>
        <w:tc>
          <w:tcPr>
            <w:tcW w:w="3162" w:type="dxa"/>
          </w:tcPr>
          <w:p w14:paraId="1216CC3E" w14:textId="3B6107AD" w:rsidR="004C1A89" w:rsidRPr="000C322B" w:rsidRDefault="004C1A89" w:rsidP="004C1A89">
            <w:pPr>
              <w:rPr>
                <w:rFonts w:cstheme="minorHAnsi"/>
                <w:sz w:val="22"/>
                <w:szCs w:val="22"/>
                <w:lang w:val="en-GB" w:eastAsia="en-GB"/>
              </w:rPr>
            </w:pPr>
            <w:r>
              <w:rPr>
                <w:rFonts w:cstheme="minorHAnsi"/>
                <w:sz w:val="22"/>
                <w:szCs w:val="22"/>
                <w:lang w:val="en-GB" w:eastAsia="en-GB"/>
              </w:rPr>
              <w:t>Age at surgery</w:t>
            </w:r>
            <w:r w:rsidR="00C8204B">
              <w:rPr>
                <w:rFonts w:cstheme="minorHAnsi"/>
                <w:sz w:val="22"/>
                <w:szCs w:val="22"/>
                <w:lang w:val="en-GB" w:eastAsia="en-GB"/>
              </w:rPr>
              <w:t xml:space="preserve"> (</w:t>
            </w:r>
            <w:r w:rsidR="00C8204B" w:rsidRPr="00C8204B">
              <w:rPr>
                <w:rFonts w:cstheme="minorHAnsi"/>
                <w:sz w:val="22"/>
                <w:szCs w:val="22"/>
                <w:lang w:val="en-GB" w:eastAsia="en-GB"/>
              </w:rPr>
              <w:t xml:space="preserve">Analysis of any surgery by CA, median </w:t>
            </w:r>
            <w:proofErr w:type="gramStart"/>
            <w:r w:rsidR="00C8204B" w:rsidRPr="00C8204B">
              <w:rPr>
                <w:rFonts w:cstheme="minorHAnsi"/>
                <w:sz w:val="22"/>
                <w:szCs w:val="22"/>
                <w:lang w:val="en-GB" w:eastAsia="en-GB"/>
              </w:rPr>
              <w:t>age</w:t>
            </w:r>
            <w:proofErr w:type="gramEnd"/>
            <w:r w:rsidR="00C8204B" w:rsidRPr="00C8204B">
              <w:rPr>
                <w:rFonts w:cstheme="minorHAnsi"/>
                <w:sz w:val="22"/>
                <w:szCs w:val="22"/>
                <w:lang w:val="en-GB" w:eastAsia="en-GB"/>
              </w:rPr>
              <w:t xml:space="preserve"> and median number of surgeries</w:t>
            </w:r>
            <w:r w:rsidR="00C8204B">
              <w:rPr>
                <w:rFonts w:cstheme="minorHAnsi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0FA627B7" w14:textId="77777777" w:rsidR="004C1A89" w:rsidRPr="000C322B" w:rsidRDefault="004C1A89" w:rsidP="004C1A89">
            <w:pPr>
              <w:jc w:val="center"/>
              <w:rPr>
                <w:rFonts w:cstheme="minorHAnsi"/>
                <w:sz w:val="22"/>
                <w:szCs w:val="22"/>
                <w:lang w:val="en-GB" w:eastAsia="en-GB"/>
              </w:rPr>
            </w:pPr>
          </w:p>
        </w:tc>
      </w:tr>
    </w:tbl>
    <w:p w14:paraId="0369D369" w14:textId="77777777" w:rsidR="009A4F30" w:rsidRPr="004A67C4" w:rsidRDefault="009A4F30" w:rsidP="009A4F30">
      <w:pPr>
        <w:rPr>
          <w:rFonts w:cstheme="minorHAnsi"/>
          <w:color w:val="3F413F"/>
          <w:sz w:val="22"/>
          <w:szCs w:val="22"/>
          <w:lang w:val="en-GB" w:eastAsia="en-GB"/>
        </w:rPr>
      </w:pPr>
    </w:p>
    <w:p w14:paraId="0DE00431" w14:textId="77777777" w:rsidR="009A4F30" w:rsidRPr="004A67C4" w:rsidRDefault="009A4F30" w:rsidP="009A4F30">
      <w:pPr>
        <w:rPr>
          <w:rFonts w:cstheme="minorHAnsi"/>
          <w:color w:val="3F413F"/>
          <w:sz w:val="22"/>
          <w:szCs w:val="22"/>
          <w:lang w:val="en-GB" w:eastAsia="en-GB"/>
        </w:rPr>
      </w:pPr>
      <w:r w:rsidRPr="004A67C4">
        <w:rPr>
          <w:rFonts w:cstheme="minorHAnsi"/>
          <w:color w:val="3F413F"/>
          <w:sz w:val="22"/>
          <w:szCs w:val="22"/>
          <w:lang w:val="en-GB" w:eastAsia="en-GB"/>
        </w:rPr>
        <w:t xml:space="preserve"> </w:t>
      </w:r>
    </w:p>
    <w:p w14:paraId="2695DDE4" w14:textId="77777777" w:rsidR="000A4568" w:rsidRPr="004A67C4" w:rsidRDefault="000A4568" w:rsidP="004B710A">
      <w:pPr>
        <w:rPr>
          <w:rFonts w:cstheme="minorHAnsi"/>
          <w:color w:val="3F413F"/>
          <w:sz w:val="22"/>
          <w:szCs w:val="22"/>
          <w:lang w:val="en-GB" w:eastAsia="en-GB"/>
        </w:rPr>
      </w:pPr>
    </w:p>
    <w:sectPr w:rsidR="000A4568" w:rsidRPr="004A67C4" w:rsidSect="005D2C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6B57" w14:textId="77777777" w:rsidR="00DC32AC" w:rsidRDefault="00DC32AC" w:rsidP="004B710A">
      <w:r>
        <w:separator/>
      </w:r>
    </w:p>
  </w:endnote>
  <w:endnote w:type="continuationSeparator" w:id="0">
    <w:p w14:paraId="259226EC" w14:textId="77777777" w:rsidR="00DC32AC" w:rsidRDefault="00DC32AC" w:rsidP="004B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806882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47C91310" w14:textId="0C2878BA" w:rsidR="00045461" w:rsidRDefault="00045461">
        <w:pPr>
          <w:pStyle w:val="Footer"/>
          <w:jc w:val="right"/>
        </w:pPr>
        <w:r w:rsidRPr="00EF73E2">
          <w:rPr>
            <w:rFonts w:cstheme="minorHAnsi"/>
          </w:rPr>
          <w:fldChar w:fldCharType="begin"/>
        </w:r>
        <w:r w:rsidRPr="00EF73E2">
          <w:rPr>
            <w:rFonts w:cstheme="minorHAnsi"/>
          </w:rPr>
          <w:instrText xml:space="preserve"> PAGE   \* MERGEFORMAT </w:instrText>
        </w:r>
        <w:r w:rsidRPr="00EF73E2">
          <w:rPr>
            <w:rFonts w:cstheme="minorHAnsi"/>
          </w:rPr>
          <w:fldChar w:fldCharType="separate"/>
        </w:r>
        <w:r w:rsidRPr="00EF73E2">
          <w:rPr>
            <w:rFonts w:cstheme="minorHAnsi"/>
            <w:noProof/>
          </w:rPr>
          <w:t>1</w:t>
        </w:r>
        <w:r w:rsidRPr="00EF73E2">
          <w:rPr>
            <w:rFonts w:cstheme="minorHAnsi"/>
            <w:noProof/>
          </w:rPr>
          <w:fldChar w:fldCharType="end"/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1"/>
      <w:gridCol w:w="1276"/>
    </w:tblGrid>
    <w:tr w:rsidR="00045461" w14:paraId="143BEC88" w14:textId="77777777" w:rsidTr="00E0642A">
      <w:tc>
        <w:tcPr>
          <w:tcW w:w="3681" w:type="dxa"/>
        </w:tcPr>
        <w:p w14:paraId="6E6B33A4" w14:textId="7C3F891E" w:rsidR="00045461" w:rsidRDefault="00045461">
          <w:pPr>
            <w:pStyle w:val="Footer"/>
          </w:pPr>
          <w:r>
            <w:t xml:space="preserve">Please only write in fields </w:t>
          </w:r>
          <w:proofErr w:type="spellStart"/>
          <w:r>
            <w:t>coloured</w:t>
          </w:r>
          <w:proofErr w:type="spellEnd"/>
          <w:r>
            <w:t>:</w:t>
          </w:r>
        </w:p>
      </w:tc>
      <w:tc>
        <w:tcPr>
          <w:tcW w:w="1276" w:type="dxa"/>
          <w:shd w:val="clear" w:color="auto" w:fill="B8CCE4" w:themeFill="accent1" w:themeFillTint="66"/>
        </w:tcPr>
        <w:p w14:paraId="3D08C35F" w14:textId="2A35D64E" w:rsidR="00045461" w:rsidRDefault="00045461">
          <w:pPr>
            <w:pStyle w:val="Footer"/>
          </w:pPr>
        </w:p>
      </w:tc>
    </w:tr>
  </w:tbl>
  <w:p w14:paraId="07ED21C9" w14:textId="59FD41C1" w:rsidR="00045461" w:rsidRDefault="0004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91413"/>
      <w:docPartObj>
        <w:docPartGallery w:val="Page Numbers (Bottom of Page)"/>
        <w:docPartUnique/>
      </w:docPartObj>
    </w:sdtPr>
    <w:sdtEndPr>
      <w:rPr>
        <w:rFonts w:cstheme="minorHAnsi"/>
        <w:noProof/>
        <w:sz w:val="22"/>
      </w:rPr>
    </w:sdtEndPr>
    <w:sdtContent>
      <w:p w14:paraId="1683937F" w14:textId="77777777" w:rsidR="00045461" w:rsidRPr="006B2B91" w:rsidRDefault="00045461">
        <w:pPr>
          <w:pStyle w:val="Footer"/>
          <w:jc w:val="center"/>
          <w:rPr>
            <w:rFonts w:cstheme="minorHAnsi"/>
            <w:sz w:val="22"/>
          </w:rPr>
        </w:pPr>
        <w:r w:rsidRPr="006B2B91">
          <w:rPr>
            <w:rFonts w:cstheme="minorHAnsi"/>
            <w:sz w:val="22"/>
          </w:rPr>
          <w:fldChar w:fldCharType="begin"/>
        </w:r>
        <w:r w:rsidRPr="006B2B91">
          <w:rPr>
            <w:rFonts w:cstheme="minorHAnsi"/>
            <w:sz w:val="22"/>
          </w:rPr>
          <w:instrText xml:space="preserve"> PAGE   \* MERGEFORMAT </w:instrText>
        </w:r>
        <w:r w:rsidRPr="006B2B91">
          <w:rPr>
            <w:rFonts w:cstheme="minorHAnsi"/>
            <w:sz w:val="22"/>
          </w:rPr>
          <w:fldChar w:fldCharType="separate"/>
        </w:r>
        <w:r w:rsidRPr="006B2B91">
          <w:rPr>
            <w:rFonts w:cstheme="minorHAnsi"/>
            <w:noProof/>
            <w:sz w:val="22"/>
          </w:rPr>
          <w:t>2</w:t>
        </w:r>
        <w:r w:rsidRPr="006B2B91">
          <w:rPr>
            <w:rFonts w:cstheme="minorHAnsi"/>
            <w:noProof/>
            <w:sz w:val="22"/>
          </w:rPr>
          <w:fldChar w:fldCharType="end"/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81"/>
      <w:gridCol w:w="1276"/>
    </w:tblGrid>
    <w:tr w:rsidR="00045461" w14:paraId="44AE6850" w14:textId="77777777" w:rsidTr="00DF5139">
      <w:tc>
        <w:tcPr>
          <w:tcW w:w="3681" w:type="dxa"/>
        </w:tcPr>
        <w:p w14:paraId="2F06C5CA" w14:textId="77777777" w:rsidR="00045461" w:rsidRDefault="00045461" w:rsidP="00DF5139">
          <w:pPr>
            <w:pStyle w:val="Footer"/>
          </w:pPr>
          <w:r>
            <w:t xml:space="preserve">Please only write in fields </w:t>
          </w:r>
          <w:proofErr w:type="spellStart"/>
          <w:r>
            <w:t>coloured</w:t>
          </w:r>
          <w:proofErr w:type="spellEnd"/>
          <w:r>
            <w:t>:</w:t>
          </w:r>
        </w:p>
      </w:tc>
      <w:tc>
        <w:tcPr>
          <w:tcW w:w="1276" w:type="dxa"/>
          <w:shd w:val="clear" w:color="auto" w:fill="B8CCE4" w:themeFill="accent1" w:themeFillTint="66"/>
        </w:tcPr>
        <w:p w14:paraId="31DEA00A" w14:textId="7C3B1390" w:rsidR="00045461" w:rsidRDefault="00045461" w:rsidP="00DF5139">
          <w:pPr>
            <w:pStyle w:val="Footer"/>
          </w:pPr>
        </w:p>
      </w:tc>
    </w:tr>
  </w:tbl>
  <w:p w14:paraId="50BE2C81" w14:textId="77777777" w:rsidR="00045461" w:rsidRDefault="00045461" w:rsidP="00DF5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10F0" w14:textId="77777777" w:rsidR="00DC32AC" w:rsidRDefault="00DC32AC" w:rsidP="004B710A">
      <w:r>
        <w:separator/>
      </w:r>
    </w:p>
  </w:footnote>
  <w:footnote w:type="continuationSeparator" w:id="0">
    <w:p w14:paraId="4B648DF7" w14:textId="77777777" w:rsidR="00DC32AC" w:rsidRDefault="00DC32AC" w:rsidP="004B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82D7" w14:textId="47863BC3" w:rsidR="00045461" w:rsidRPr="00AC4BB0" w:rsidRDefault="00045461">
    <w:pPr>
      <w:pStyle w:val="Header"/>
    </w:pPr>
    <w:r w:rsidRPr="00AC4BB0">
      <w:rPr>
        <w:rFonts w:cstheme="minorHAnsi"/>
        <w:bCs/>
      </w:rPr>
      <w:t>v202</w:t>
    </w:r>
    <w:r w:rsidR="004C1A89">
      <w:rPr>
        <w:rFonts w:cstheme="minorHAnsi"/>
        <w:bCs/>
      </w:rPr>
      <w:t>3</w:t>
    </w:r>
    <w:r w:rsidRPr="00AC4BB0">
      <w:rPr>
        <w:rFonts w:cstheme="minorHAnsi"/>
        <w:bCs/>
      </w:rPr>
      <w:t>0</w:t>
    </w:r>
    <w:r w:rsidR="00A43BDC">
      <w:rPr>
        <w:rFonts w:cstheme="minorHAnsi"/>
        <w:bCs/>
      </w:rPr>
      <w:t>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EB"/>
    <w:multiLevelType w:val="multilevel"/>
    <w:tmpl w:val="A38EFE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2E2A81"/>
    <w:multiLevelType w:val="hybridMultilevel"/>
    <w:tmpl w:val="D93670FE"/>
    <w:lvl w:ilvl="0" w:tplc="0F1050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6F1E"/>
    <w:multiLevelType w:val="hybridMultilevel"/>
    <w:tmpl w:val="5CD0F226"/>
    <w:lvl w:ilvl="0" w:tplc="5D4A6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975"/>
    <w:multiLevelType w:val="hybridMultilevel"/>
    <w:tmpl w:val="3D7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C4E11"/>
    <w:multiLevelType w:val="hybridMultilevel"/>
    <w:tmpl w:val="4AF0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794121">
    <w:abstractNumId w:val="2"/>
  </w:num>
  <w:num w:numId="2" w16cid:durableId="1949240383">
    <w:abstractNumId w:val="0"/>
  </w:num>
  <w:num w:numId="3" w16cid:durableId="38752220">
    <w:abstractNumId w:val="1"/>
  </w:num>
  <w:num w:numId="4" w16cid:durableId="200632503">
    <w:abstractNumId w:val="3"/>
  </w:num>
  <w:num w:numId="5" w16cid:durableId="35896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003BC"/>
    <w:rsid w:val="000003BC"/>
    <w:rsid w:val="000112F1"/>
    <w:rsid w:val="00013ACF"/>
    <w:rsid w:val="00025913"/>
    <w:rsid w:val="0003111E"/>
    <w:rsid w:val="00035C74"/>
    <w:rsid w:val="00045461"/>
    <w:rsid w:val="00091ED5"/>
    <w:rsid w:val="000973E2"/>
    <w:rsid w:val="000A4137"/>
    <w:rsid w:val="000A4568"/>
    <w:rsid w:val="000C322B"/>
    <w:rsid w:val="000D1DDA"/>
    <w:rsid w:val="000D3BD5"/>
    <w:rsid w:val="000D64B7"/>
    <w:rsid w:val="00103665"/>
    <w:rsid w:val="00104888"/>
    <w:rsid w:val="00106F6E"/>
    <w:rsid w:val="0011001D"/>
    <w:rsid w:val="00113237"/>
    <w:rsid w:val="001243A4"/>
    <w:rsid w:val="00127DDC"/>
    <w:rsid w:val="001323F1"/>
    <w:rsid w:val="001341FF"/>
    <w:rsid w:val="0014093F"/>
    <w:rsid w:val="001467DA"/>
    <w:rsid w:val="00172822"/>
    <w:rsid w:val="00177971"/>
    <w:rsid w:val="001C6533"/>
    <w:rsid w:val="001D2E0B"/>
    <w:rsid w:val="001E49E5"/>
    <w:rsid w:val="00221D1D"/>
    <w:rsid w:val="00241B87"/>
    <w:rsid w:val="0024739F"/>
    <w:rsid w:val="00247BD8"/>
    <w:rsid w:val="002551D1"/>
    <w:rsid w:val="002A1520"/>
    <w:rsid w:val="002A1D5C"/>
    <w:rsid w:val="002A3431"/>
    <w:rsid w:val="002B6C28"/>
    <w:rsid w:val="002C75ED"/>
    <w:rsid w:val="002D18E6"/>
    <w:rsid w:val="002D52D2"/>
    <w:rsid w:val="002E40B0"/>
    <w:rsid w:val="002E7794"/>
    <w:rsid w:val="002F0AB5"/>
    <w:rsid w:val="00302F2E"/>
    <w:rsid w:val="00311687"/>
    <w:rsid w:val="00312422"/>
    <w:rsid w:val="003155AD"/>
    <w:rsid w:val="00321B20"/>
    <w:rsid w:val="0032396A"/>
    <w:rsid w:val="0032591E"/>
    <w:rsid w:val="00330E1A"/>
    <w:rsid w:val="00342743"/>
    <w:rsid w:val="0035533A"/>
    <w:rsid w:val="003573CC"/>
    <w:rsid w:val="003635BE"/>
    <w:rsid w:val="00372011"/>
    <w:rsid w:val="00395E5E"/>
    <w:rsid w:val="003A0256"/>
    <w:rsid w:val="003C0EAD"/>
    <w:rsid w:val="003C6E60"/>
    <w:rsid w:val="003D4ACB"/>
    <w:rsid w:val="003E0A19"/>
    <w:rsid w:val="003E1764"/>
    <w:rsid w:val="003E1B95"/>
    <w:rsid w:val="003E2C9D"/>
    <w:rsid w:val="003F3689"/>
    <w:rsid w:val="004010EA"/>
    <w:rsid w:val="0040209A"/>
    <w:rsid w:val="00426950"/>
    <w:rsid w:val="0043263C"/>
    <w:rsid w:val="00442276"/>
    <w:rsid w:val="004567AE"/>
    <w:rsid w:val="00462D37"/>
    <w:rsid w:val="00473C64"/>
    <w:rsid w:val="004777E9"/>
    <w:rsid w:val="0047792E"/>
    <w:rsid w:val="00490110"/>
    <w:rsid w:val="004A2A92"/>
    <w:rsid w:val="004A67C4"/>
    <w:rsid w:val="004B46CA"/>
    <w:rsid w:val="004B710A"/>
    <w:rsid w:val="004C1A89"/>
    <w:rsid w:val="004C4357"/>
    <w:rsid w:val="004E546F"/>
    <w:rsid w:val="004F0E1E"/>
    <w:rsid w:val="0051631C"/>
    <w:rsid w:val="00517D9D"/>
    <w:rsid w:val="0052096E"/>
    <w:rsid w:val="0055048D"/>
    <w:rsid w:val="00555D7E"/>
    <w:rsid w:val="00556506"/>
    <w:rsid w:val="00566CAB"/>
    <w:rsid w:val="005760E1"/>
    <w:rsid w:val="0058660D"/>
    <w:rsid w:val="005915FF"/>
    <w:rsid w:val="005B6C0C"/>
    <w:rsid w:val="005C11EE"/>
    <w:rsid w:val="005D2C69"/>
    <w:rsid w:val="00606023"/>
    <w:rsid w:val="006165FB"/>
    <w:rsid w:val="00622B64"/>
    <w:rsid w:val="0063464E"/>
    <w:rsid w:val="0063603A"/>
    <w:rsid w:val="006366AC"/>
    <w:rsid w:val="0067616C"/>
    <w:rsid w:val="0068007C"/>
    <w:rsid w:val="00683112"/>
    <w:rsid w:val="00685FD4"/>
    <w:rsid w:val="00686830"/>
    <w:rsid w:val="006A56B7"/>
    <w:rsid w:val="006B1988"/>
    <w:rsid w:val="006B2B91"/>
    <w:rsid w:val="006B4D67"/>
    <w:rsid w:val="006B7F2A"/>
    <w:rsid w:val="006D689A"/>
    <w:rsid w:val="006D79A4"/>
    <w:rsid w:val="006D7B26"/>
    <w:rsid w:val="006E3AB8"/>
    <w:rsid w:val="006F07A7"/>
    <w:rsid w:val="006F7118"/>
    <w:rsid w:val="00707A7E"/>
    <w:rsid w:val="0073073D"/>
    <w:rsid w:val="00783CC1"/>
    <w:rsid w:val="00783D99"/>
    <w:rsid w:val="007A0F19"/>
    <w:rsid w:val="007B18B6"/>
    <w:rsid w:val="007B2D67"/>
    <w:rsid w:val="007C26BA"/>
    <w:rsid w:val="007E33CD"/>
    <w:rsid w:val="007F0170"/>
    <w:rsid w:val="00810E67"/>
    <w:rsid w:val="00875405"/>
    <w:rsid w:val="00883C2C"/>
    <w:rsid w:val="008C54D8"/>
    <w:rsid w:val="008D31C0"/>
    <w:rsid w:val="008E6421"/>
    <w:rsid w:val="008F7904"/>
    <w:rsid w:val="009006F0"/>
    <w:rsid w:val="00911EF8"/>
    <w:rsid w:val="00931CDF"/>
    <w:rsid w:val="009352A6"/>
    <w:rsid w:val="009363B7"/>
    <w:rsid w:val="00947E64"/>
    <w:rsid w:val="00951224"/>
    <w:rsid w:val="00956163"/>
    <w:rsid w:val="0096076B"/>
    <w:rsid w:val="00965D75"/>
    <w:rsid w:val="0097631C"/>
    <w:rsid w:val="00976DA7"/>
    <w:rsid w:val="00984B76"/>
    <w:rsid w:val="00993FFF"/>
    <w:rsid w:val="009A29C7"/>
    <w:rsid w:val="009A4F30"/>
    <w:rsid w:val="009C17E2"/>
    <w:rsid w:val="009C26D5"/>
    <w:rsid w:val="009C7587"/>
    <w:rsid w:val="009E6F03"/>
    <w:rsid w:val="009F5129"/>
    <w:rsid w:val="00A22FBB"/>
    <w:rsid w:val="00A326E9"/>
    <w:rsid w:val="00A32861"/>
    <w:rsid w:val="00A43319"/>
    <w:rsid w:val="00A43BDC"/>
    <w:rsid w:val="00A52F40"/>
    <w:rsid w:val="00A61D69"/>
    <w:rsid w:val="00A7309E"/>
    <w:rsid w:val="00A75D6F"/>
    <w:rsid w:val="00A90112"/>
    <w:rsid w:val="00AA04CD"/>
    <w:rsid w:val="00AA0AD0"/>
    <w:rsid w:val="00AA0E05"/>
    <w:rsid w:val="00AA658D"/>
    <w:rsid w:val="00AB040C"/>
    <w:rsid w:val="00AC4BB0"/>
    <w:rsid w:val="00AC7240"/>
    <w:rsid w:val="00AE2A10"/>
    <w:rsid w:val="00B10A39"/>
    <w:rsid w:val="00B24C7E"/>
    <w:rsid w:val="00B36FA8"/>
    <w:rsid w:val="00B417BB"/>
    <w:rsid w:val="00B43ECE"/>
    <w:rsid w:val="00B52F08"/>
    <w:rsid w:val="00B575CF"/>
    <w:rsid w:val="00B80BCE"/>
    <w:rsid w:val="00B977E2"/>
    <w:rsid w:val="00BA3E15"/>
    <w:rsid w:val="00BA465B"/>
    <w:rsid w:val="00BB0010"/>
    <w:rsid w:val="00BE6F32"/>
    <w:rsid w:val="00C00E62"/>
    <w:rsid w:val="00C20E49"/>
    <w:rsid w:val="00C27BD4"/>
    <w:rsid w:val="00C3564F"/>
    <w:rsid w:val="00C40B67"/>
    <w:rsid w:val="00C66C9E"/>
    <w:rsid w:val="00C8204B"/>
    <w:rsid w:val="00C8531D"/>
    <w:rsid w:val="00C91D47"/>
    <w:rsid w:val="00CB6FE6"/>
    <w:rsid w:val="00CC373E"/>
    <w:rsid w:val="00CD2D20"/>
    <w:rsid w:val="00CD6318"/>
    <w:rsid w:val="00CF134D"/>
    <w:rsid w:val="00CF1E7B"/>
    <w:rsid w:val="00D03ACA"/>
    <w:rsid w:val="00D53993"/>
    <w:rsid w:val="00D651EC"/>
    <w:rsid w:val="00D71654"/>
    <w:rsid w:val="00D7423F"/>
    <w:rsid w:val="00D94263"/>
    <w:rsid w:val="00DA5798"/>
    <w:rsid w:val="00DC32AC"/>
    <w:rsid w:val="00DD1A29"/>
    <w:rsid w:val="00DE1C98"/>
    <w:rsid w:val="00DE2B74"/>
    <w:rsid w:val="00DF5139"/>
    <w:rsid w:val="00E0642A"/>
    <w:rsid w:val="00E11CCC"/>
    <w:rsid w:val="00E12481"/>
    <w:rsid w:val="00E208E0"/>
    <w:rsid w:val="00E51D2B"/>
    <w:rsid w:val="00E7274B"/>
    <w:rsid w:val="00E72D78"/>
    <w:rsid w:val="00E801A0"/>
    <w:rsid w:val="00E92C47"/>
    <w:rsid w:val="00EA39E6"/>
    <w:rsid w:val="00EB1D64"/>
    <w:rsid w:val="00EC6886"/>
    <w:rsid w:val="00EF73E2"/>
    <w:rsid w:val="00F20E5E"/>
    <w:rsid w:val="00F24823"/>
    <w:rsid w:val="00F4233D"/>
    <w:rsid w:val="00F42B63"/>
    <w:rsid w:val="00F44897"/>
    <w:rsid w:val="00F94B90"/>
    <w:rsid w:val="00FA7CB4"/>
    <w:rsid w:val="00FC3E79"/>
    <w:rsid w:val="00FC5151"/>
    <w:rsid w:val="00FD6CC0"/>
    <w:rsid w:val="00FE733A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B485"/>
  <w15:docId w15:val="{1FA9B1A5-5292-44F7-BE59-FFEFB75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F8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7C4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7C4"/>
    <w:pPr>
      <w:keepNext/>
      <w:keepLines/>
      <w:spacing w:before="40" w:line="288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7C4"/>
    <w:pPr>
      <w:keepNext/>
      <w:keepLines/>
      <w:spacing w:before="40" w:line="288" w:lineRule="auto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Heading4">
    <w:name w:val="heading 4"/>
    <w:basedOn w:val="Normal"/>
    <w:next w:val="Normal"/>
    <w:link w:val="Heading4Char"/>
    <w:qFormat/>
    <w:rsid w:val="000003BC"/>
    <w:pPr>
      <w:keepNext/>
      <w:tabs>
        <w:tab w:val="left" w:pos="450"/>
      </w:tabs>
      <w:jc w:val="center"/>
      <w:outlineLvl w:val="3"/>
    </w:pPr>
    <w:rPr>
      <w:rFonts w:ascii="Times New Roman" w:hAnsi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7C4"/>
    <w:pPr>
      <w:keepNext/>
      <w:keepLines/>
      <w:spacing w:before="40" w:line="288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7C4"/>
    <w:pPr>
      <w:keepNext/>
      <w:keepLines/>
      <w:spacing w:before="40" w:line="288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7C4"/>
    <w:pPr>
      <w:keepNext/>
      <w:keepLines/>
      <w:spacing w:before="40" w:line="288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7C4"/>
    <w:pPr>
      <w:keepNext/>
      <w:keepLines/>
      <w:spacing w:before="40" w:line="288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7C4"/>
    <w:pPr>
      <w:keepNext/>
      <w:keepLines/>
      <w:spacing w:before="40" w:line="288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03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rsid w:val="000003BC"/>
    <w:rPr>
      <w:color w:val="0000FF"/>
      <w:u w:val="single"/>
    </w:rPr>
  </w:style>
  <w:style w:type="paragraph" w:styleId="BodyText">
    <w:name w:val="Body Text"/>
    <w:basedOn w:val="Normal"/>
    <w:link w:val="BodyTextChar"/>
    <w:rsid w:val="000003BC"/>
    <w:pPr>
      <w:jc w:val="center"/>
    </w:pPr>
    <w:rPr>
      <w:rFonts w:ascii="Times New Roman" w:hAnsi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0003B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0003BC"/>
    <w:pPr>
      <w:jc w:val="center"/>
    </w:pPr>
    <w:rPr>
      <w:rFonts w:ascii="Times New Roman" w:hAnsi="Times New Roman"/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03B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3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3BC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0A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7540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customStyle="1" w:styleId="ZCom">
    <w:name w:val="Z_Com"/>
    <w:basedOn w:val="Normal"/>
    <w:next w:val="ZDGName"/>
    <w:rsid w:val="00875405"/>
    <w:pPr>
      <w:widowControl w:val="0"/>
      <w:autoSpaceDE w:val="0"/>
      <w:autoSpaceDN w:val="0"/>
      <w:ind w:right="85"/>
      <w:jc w:val="both"/>
    </w:pPr>
    <w:rPr>
      <w:rFonts w:ascii="Arial" w:eastAsia="MS Mincho" w:hAnsi="Arial" w:cs="Arial"/>
      <w:lang w:val="en-GB" w:eastAsia="ja-JP"/>
    </w:rPr>
  </w:style>
  <w:style w:type="paragraph" w:customStyle="1" w:styleId="ZDGName">
    <w:name w:val="Z_DGName"/>
    <w:basedOn w:val="Normal"/>
    <w:rsid w:val="00875405"/>
    <w:pPr>
      <w:widowControl w:val="0"/>
      <w:autoSpaceDE w:val="0"/>
      <w:autoSpaceDN w:val="0"/>
      <w:ind w:right="85"/>
    </w:pPr>
    <w:rPr>
      <w:rFonts w:ascii="Arial" w:eastAsia="MS Mincho" w:hAnsi="Arial" w:cs="Arial"/>
      <w:sz w:val="16"/>
      <w:szCs w:val="16"/>
      <w:lang w:val="en-GB" w:eastAsia="ja-JP"/>
    </w:rPr>
  </w:style>
  <w:style w:type="paragraph" w:customStyle="1" w:styleId="maintext">
    <w:name w:val="maintext"/>
    <w:basedOn w:val="Normal"/>
    <w:rsid w:val="00DE1C9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15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5D6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237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237"/>
    <w:rPr>
      <w:rFonts w:ascii="Comic Sans MS" w:eastAsia="Times New Roman" w:hAnsi="Comic Sans MS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A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67C4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7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7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7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7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7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7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4A67C4"/>
    <w:pPr>
      <w:spacing w:line="288" w:lineRule="auto"/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67C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A67C4"/>
    <w:pPr>
      <w:jc w:val="center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A67C4"/>
    <w:rPr>
      <w:rFonts w:ascii="Calibri" w:hAnsi="Calibri"/>
      <w:noProof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A67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A67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4A67C4"/>
    <w:pPr>
      <w:spacing w:after="100" w:line="288" w:lineRule="auto"/>
    </w:pPr>
    <w:rPr>
      <w:rFonts w:eastAsiaTheme="minorHAnsi" w:cstheme="minorBid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67C4"/>
    <w:pPr>
      <w:spacing w:after="100" w:line="288" w:lineRule="auto"/>
      <w:ind w:left="220"/>
    </w:pPr>
    <w:rPr>
      <w:rFonts w:eastAsiaTheme="minorHAnsi" w:cstheme="minorBidi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67C4"/>
    <w:pPr>
      <w:spacing w:after="100" w:line="288" w:lineRule="auto"/>
      <w:ind w:left="440"/>
    </w:pPr>
    <w:rPr>
      <w:rFonts w:eastAsiaTheme="minorHAnsi" w:cstheme="minorBid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4A67C4"/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A67C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4A67C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A67C4"/>
    <w:pPr>
      <w:spacing w:line="288" w:lineRule="auto"/>
      <w:ind w:left="720"/>
      <w:contextualSpacing/>
    </w:pPr>
    <w:rPr>
      <w:rFonts w:eastAsiaTheme="minorHAnsi" w:cstheme="minorBidi"/>
      <w:sz w:val="22"/>
      <w:szCs w:val="2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7C4"/>
    <w:pPr>
      <w:spacing w:line="276" w:lineRule="auto"/>
      <w:ind w:left="0" w:firstLine="0"/>
      <w:outlineLvl w:val="9"/>
    </w:pPr>
    <w:rPr>
      <w:color w:val="365F91" w:themeColor="accent1" w:themeShade="BF"/>
      <w:szCs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linkcat.eu/loadFile.aspx?filename=EUROlinkCAT%20Common%20Data%20Model%20-%20Survival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.loane@ul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linkcat.eu/loadFile.aspx?filename=EUROlinkCAT%20WP4%20CDM%2018thNov2020(2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 Rhonda</dc:creator>
  <cp:lastModifiedBy>Loane, Maria</cp:lastModifiedBy>
  <cp:revision>2</cp:revision>
  <cp:lastPrinted>2017-03-16T13:46:00Z</cp:lastPrinted>
  <dcterms:created xsi:type="dcterms:W3CDTF">2023-07-10T10:15:00Z</dcterms:created>
  <dcterms:modified xsi:type="dcterms:W3CDTF">2023-07-10T10:15:00Z</dcterms:modified>
</cp:coreProperties>
</file>